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88" w:rsidRPr="005F7A05" w:rsidRDefault="008F6188" w:rsidP="008F61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7A05">
        <w:rPr>
          <w:rFonts w:ascii="Times New Roman" w:hAnsi="Times New Roman"/>
          <w:b/>
          <w:sz w:val="26"/>
          <w:szCs w:val="26"/>
        </w:rPr>
        <w:t>Совет депутатов Иннокентьевского сельского поселения</w:t>
      </w:r>
    </w:p>
    <w:p w:rsidR="008F6188" w:rsidRDefault="008F6188" w:rsidP="008F61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7A05">
        <w:rPr>
          <w:rFonts w:ascii="Times New Roman" w:hAnsi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8F6188" w:rsidRDefault="008F6188" w:rsidP="008F61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F6188" w:rsidRDefault="008F6188" w:rsidP="008F61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8F6188" w:rsidRDefault="008F6188" w:rsidP="008F61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16.03.2015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№ 25-72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</w:t>
      </w:r>
    </w:p>
    <w:p w:rsidR="008F6188" w:rsidRPr="005F7A05" w:rsidRDefault="008F6188" w:rsidP="008F6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Иннокентьевка</w:t>
      </w:r>
    </w:p>
    <w:p w:rsidR="006E6523" w:rsidRDefault="006E6523">
      <w:pPr>
        <w:rPr>
          <w:rFonts w:ascii="Times New Roman" w:hAnsi="Times New Roman" w:cs="Times New Roman"/>
          <w:sz w:val="26"/>
          <w:szCs w:val="26"/>
        </w:rPr>
      </w:pPr>
    </w:p>
    <w:p w:rsidR="005D7C99" w:rsidRDefault="005D7C99" w:rsidP="005D7C99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AE4866" w:rsidRDefault="00AE4866" w:rsidP="00AE486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Положение</w:t>
      </w:r>
    </w:p>
    <w:p w:rsidR="00AE4866" w:rsidRDefault="00AE4866" w:rsidP="00AE486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бюджетном процессе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Иннокенть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AE4866" w:rsidRDefault="00AE4866" w:rsidP="00AE486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евско</w:t>
      </w:r>
      <w:r w:rsidR="000B6A3F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0B6A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</w:t>
      </w:r>
      <w:r w:rsidR="000B6A3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поселени</w:t>
      </w:r>
      <w:r w:rsidR="000B6A3F">
        <w:rPr>
          <w:rFonts w:ascii="Times New Roman" w:hAnsi="Times New Roman" w:cs="Times New Roman"/>
          <w:sz w:val="26"/>
          <w:szCs w:val="26"/>
        </w:rPr>
        <w:t>и</w:t>
      </w:r>
      <w:proofErr w:type="gramEnd"/>
    </w:p>
    <w:p w:rsidR="00AE4866" w:rsidRDefault="00AE4866" w:rsidP="00AE486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E4866" w:rsidRDefault="00AE4866" w:rsidP="00AE486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E4866" w:rsidRDefault="00AE4866" w:rsidP="00AE486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E4866" w:rsidRDefault="00AE4866" w:rsidP="00AE48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01910">
        <w:rPr>
          <w:rFonts w:ascii="Times New Roman" w:hAnsi="Times New Roman"/>
          <w:sz w:val="26"/>
          <w:szCs w:val="26"/>
        </w:rPr>
        <w:t xml:space="preserve">В соответствии с требованиями </w:t>
      </w:r>
      <w:r>
        <w:rPr>
          <w:rFonts w:ascii="Times New Roman" w:hAnsi="Times New Roman"/>
          <w:sz w:val="26"/>
          <w:szCs w:val="26"/>
        </w:rPr>
        <w:t>Закона Хабаровского края от 26.11.2014      № 15 «Об отдельных вопросах организации местного самоуправления», на основании Устава Иннокентьевского сельского поселения Совет депутатов Иннокентьевского сельского поселения</w:t>
      </w:r>
    </w:p>
    <w:p w:rsidR="00AE4866" w:rsidRDefault="00AE4866" w:rsidP="00AE4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AE4866" w:rsidRDefault="00AE4866" w:rsidP="00AE4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 Внести в Положение о бюджетном процессе в Иннокентьевском сельском поселении, утвержденное решением Совета депутатов Иннокентьевского сельского поселения от 20 ноября 2013 г. № 4-14 следующие изменения:</w:t>
      </w:r>
    </w:p>
    <w:p w:rsidR="00AE4866" w:rsidRDefault="00AE4866" w:rsidP="00AE4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 Дополнить пунктом 1.2 следующего содержания:</w:t>
      </w:r>
    </w:p>
    <w:p w:rsidR="00AE4866" w:rsidRDefault="00AE4866" w:rsidP="00AE4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«1.2. Полномочия по осуществлению внешнего муниципального финансового контроля в соответствии с частью 11 статьи 3 Федерального закона</w:t>
      </w:r>
      <w:r w:rsidR="000B6A3F">
        <w:rPr>
          <w:rFonts w:ascii="Times New Roman" w:hAnsi="Times New Roman"/>
          <w:sz w:val="26"/>
          <w:szCs w:val="26"/>
        </w:rPr>
        <w:t xml:space="preserve">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 передаются контрольно-счетной палате Николаевского муниципального района (далее – контрольно-счетная палата) на основании соглашения</w:t>
      </w:r>
      <w:proofErr w:type="gramStart"/>
      <w:r w:rsidR="000B6A3F">
        <w:rPr>
          <w:rFonts w:ascii="Times New Roman" w:hAnsi="Times New Roman"/>
          <w:sz w:val="26"/>
          <w:szCs w:val="26"/>
        </w:rPr>
        <w:t>.».</w:t>
      </w:r>
      <w:proofErr w:type="gramEnd"/>
    </w:p>
    <w:p w:rsidR="000B6A3F" w:rsidRDefault="000B6A3F" w:rsidP="00AE4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Пункт 4.4 дополнить абзацем следующего содержания:</w:t>
      </w:r>
    </w:p>
    <w:p w:rsidR="000B6A3F" w:rsidRDefault="000B6A3F" w:rsidP="00AE4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«Одновременно председатель Совета депутатов  направляет проект решения о бюджете поселения на очередной финансовый год и плановый период в контрольно-счетную палату для проведения его экспертизы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0B6A3F" w:rsidRDefault="000B6A3F" w:rsidP="00AE4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Пункт 8 изложить в новой редакции:</w:t>
      </w:r>
    </w:p>
    <w:p w:rsidR="000B6A3F" w:rsidRDefault="000B6A3F" w:rsidP="00AE4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«8. Порядок проведения внешней проверки годового отчета об исполнении бюджета поселения</w:t>
      </w:r>
    </w:p>
    <w:p w:rsidR="000B6A3F" w:rsidRDefault="000B6A3F" w:rsidP="00AE4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8.1. Годовой отчет об исполнении бюджета поселения до его рассмотрения Советом депутатов подлежит внешней проверке.</w:t>
      </w:r>
    </w:p>
    <w:p w:rsidR="000B6A3F" w:rsidRDefault="000B6A3F" w:rsidP="00AE4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Внешняя проверка проводится контрольно-счетной палатой и включает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поселения.</w:t>
      </w:r>
    </w:p>
    <w:p w:rsidR="000B6A3F" w:rsidRDefault="000B6A3F" w:rsidP="00AE4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8.2. Срок представления годовой бюджетной отчетности и годового отчета об исполнении бюджета поселения для внешней проверки устанавливается контрольно-счетной палатой по согласованию с администрацией поселения</w:t>
      </w:r>
      <w:r w:rsidR="0050427B">
        <w:rPr>
          <w:rFonts w:ascii="Times New Roman" w:hAnsi="Times New Roman"/>
          <w:sz w:val="26"/>
          <w:szCs w:val="26"/>
        </w:rPr>
        <w:t xml:space="preserve"> с </w:t>
      </w:r>
      <w:r w:rsidR="0050427B">
        <w:rPr>
          <w:rFonts w:ascii="Times New Roman" w:hAnsi="Times New Roman"/>
          <w:sz w:val="26"/>
          <w:szCs w:val="26"/>
        </w:rPr>
        <w:lastRenderedPageBreak/>
        <w:t>соблюдением требований статьи 264.4 Бюджетного кодекса Российской Федерации.</w:t>
      </w:r>
    </w:p>
    <w:p w:rsidR="0050427B" w:rsidRDefault="0050427B" w:rsidP="00AE4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8.3. Главные администраторы бюджетных средств направляют в контрольно-счетную палату годовую бюджетную отчетность для проведения внешней проверки на бумажном носителе и в электронном виде в формате </w:t>
      </w:r>
      <w:r>
        <w:rPr>
          <w:rFonts w:ascii="Times New Roman" w:hAnsi="Times New Roman"/>
          <w:sz w:val="26"/>
          <w:szCs w:val="26"/>
          <w:lang w:val="en-US"/>
        </w:rPr>
        <w:t>Excel</w:t>
      </w:r>
      <w:r>
        <w:rPr>
          <w:rFonts w:ascii="Times New Roman" w:hAnsi="Times New Roman"/>
          <w:sz w:val="26"/>
          <w:szCs w:val="26"/>
        </w:rPr>
        <w:t>.</w:t>
      </w:r>
    </w:p>
    <w:p w:rsidR="0050427B" w:rsidRDefault="0050427B" w:rsidP="00AE4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Срок проведения внешней проверки годовой бюджетной отчетности составляет один месяц.</w:t>
      </w:r>
    </w:p>
    <w:p w:rsidR="0050427B" w:rsidRDefault="0050427B" w:rsidP="00504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Результаты внешней проверки годовой бюджетной отчетности главных администраторов бюджетных средств оформляются заключениями контрольно-счетной палаты по каждому главному администратору бюджетных средств и направляются в их адрес для ознакомления и представления пояснений по замечаниям, изложенным в них.</w:t>
      </w:r>
    </w:p>
    <w:p w:rsidR="0050427B" w:rsidRDefault="0050427B" w:rsidP="00504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8.4. Годовой отчет об исполнении бюджета поселения направляется администрацией поселения в контрольно-счетную палату для подготовки заключения на него на бумажном носителе и в электронном виде в формате</w:t>
      </w:r>
      <w:r w:rsidRPr="005042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Excel</w:t>
      </w:r>
      <w:r>
        <w:rPr>
          <w:rFonts w:ascii="Times New Roman" w:hAnsi="Times New Roman"/>
          <w:sz w:val="26"/>
          <w:szCs w:val="26"/>
        </w:rPr>
        <w:t>.</w:t>
      </w:r>
    </w:p>
    <w:p w:rsidR="0050427B" w:rsidRDefault="0050427B" w:rsidP="00504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Контрольно-счетная палата в срок, не превышающий один месяц, готовит заключение на годовой отчет об исполнении бюджета поселения с учетом данных внешней проверки годовой бюджетной отчетности главных распорядителей бюджетных средств.</w:t>
      </w:r>
    </w:p>
    <w:p w:rsidR="0050427B" w:rsidRDefault="0050427B" w:rsidP="00504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8.5. Заключение на годовой отчет об исполнении бюджета поселения представляется контрольно-счетной палатой в Совет депутатов с одновременным направлением заключения в администрацию поселения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50427B" w:rsidRDefault="0050427B" w:rsidP="00504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2.Настоящее решение вступает в силу со дня его официального опубликования (обнародования).</w:t>
      </w:r>
    </w:p>
    <w:p w:rsidR="0050427B" w:rsidRDefault="0050427B" w:rsidP="00504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27B" w:rsidRDefault="0050427B" w:rsidP="00504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27B" w:rsidRDefault="0050427B" w:rsidP="00504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27B" w:rsidRDefault="0050427B" w:rsidP="00504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Глава, председатель Совета</w:t>
      </w:r>
    </w:p>
    <w:p w:rsidR="0050427B" w:rsidRPr="0050427B" w:rsidRDefault="0050427B" w:rsidP="00504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депутатов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D7C9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С.Н. Гофмайстер</w:t>
      </w:r>
    </w:p>
    <w:p w:rsidR="00AE4866" w:rsidRDefault="00AE4866" w:rsidP="00AE48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4866" w:rsidRPr="00AE4866" w:rsidRDefault="00AE4866">
      <w:pPr>
        <w:rPr>
          <w:rFonts w:ascii="Times New Roman" w:hAnsi="Times New Roman" w:cs="Times New Roman"/>
          <w:sz w:val="26"/>
          <w:szCs w:val="26"/>
        </w:rPr>
      </w:pPr>
    </w:p>
    <w:sectPr w:rsidR="00AE4866" w:rsidRPr="00AE4866" w:rsidSect="00AE486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E4866"/>
    <w:rsid w:val="000B6A3F"/>
    <w:rsid w:val="001C66D6"/>
    <w:rsid w:val="00291E59"/>
    <w:rsid w:val="0050427B"/>
    <w:rsid w:val="005D7C99"/>
    <w:rsid w:val="006E6523"/>
    <w:rsid w:val="008F6188"/>
    <w:rsid w:val="00AE4866"/>
    <w:rsid w:val="00F3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cp:lastPrinted>2015-03-18T03:46:00Z</cp:lastPrinted>
  <dcterms:created xsi:type="dcterms:W3CDTF">2015-03-16T01:43:00Z</dcterms:created>
  <dcterms:modified xsi:type="dcterms:W3CDTF">2015-03-19T01:17:00Z</dcterms:modified>
</cp:coreProperties>
</file>