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24" w:rsidRDefault="00221544" w:rsidP="00221544">
      <w:pPr>
        <w:jc w:val="center"/>
        <w:rPr>
          <w:b/>
          <w:color w:val="auto"/>
          <w:sz w:val="26"/>
          <w:szCs w:val="24"/>
        </w:rPr>
      </w:pPr>
      <w:r>
        <w:rPr>
          <w:b/>
          <w:color w:val="auto"/>
          <w:sz w:val="26"/>
          <w:szCs w:val="24"/>
        </w:rPr>
        <w:t>Совет депутатов Иннокентьевского сельского поселения</w:t>
      </w:r>
    </w:p>
    <w:p w:rsidR="00221544" w:rsidRPr="00221544" w:rsidRDefault="00221544" w:rsidP="00221544">
      <w:pPr>
        <w:jc w:val="center"/>
        <w:rPr>
          <w:b/>
          <w:color w:val="auto"/>
          <w:sz w:val="26"/>
          <w:szCs w:val="24"/>
        </w:rPr>
      </w:pPr>
      <w:r>
        <w:rPr>
          <w:b/>
          <w:color w:val="auto"/>
          <w:sz w:val="26"/>
          <w:szCs w:val="24"/>
        </w:rPr>
        <w:t>Николаевского муниципального района Хабаровского края</w:t>
      </w:r>
    </w:p>
    <w:p w:rsidR="00221544" w:rsidRDefault="00221544" w:rsidP="00221544">
      <w:pPr>
        <w:rPr>
          <w:color w:val="auto"/>
          <w:sz w:val="26"/>
          <w:szCs w:val="24"/>
        </w:rPr>
      </w:pPr>
    </w:p>
    <w:p w:rsidR="00FE1324" w:rsidRDefault="00FE1324" w:rsidP="00FE1324">
      <w:pPr>
        <w:jc w:val="center"/>
        <w:rPr>
          <w:b/>
          <w:color w:val="auto"/>
          <w:sz w:val="26"/>
          <w:szCs w:val="24"/>
        </w:rPr>
      </w:pPr>
      <w:r w:rsidRPr="00221544">
        <w:rPr>
          <w:b/>
          <w:color w:val="auto"/>
          <w:sz w:val="26"/>
          <w:szCs w:val="24"/>
        </w:rPr>
        <w:t>РЕШЕНИЕ</w:t>
      </w:r>
    </w:p>
    <w:p w:rsidR="00221544" w:rsidRDefault="00221544" w:rsidP="00221544">
      <w:pPr>
        <w:jc w:val="both"/>
        <w:rPr>
          <w:color w:val="auto"/>
          <w:sz w:val="26"/>
          <w:szCs w:val="24"/>
        </w:rPr>
      </w:pPr>
      <w:r w:rsidRPr="00221544">
        <w:rPr>
          <w:color w:val="auto"/>
          <w:sz w:val="26"/>
          <w:szCs w:val="24"/>
        </w:rPr>
        <w:t>19.12.2016</w:t>
      </w:r>
      <w:r>
        <w:rPr>
          <w:color w:val="auto"/>
          <w:sz w:val="26"/>
          <w:szCs w:val="24"/>
        </w:rPr>
        <w:tab/>
      </w:r>
      <w:r>
        <w:rPr>
          <w:color w:val="auto"/>
          <w:sz w:val="26"/>
          <w:szCs w:val="24"/>
        </w:rPr>
        <w:tab/>
      </w:r>
      <w:r>
        <w:rPr>
          <w:color w:val="auto"/>
          <w:sz w:val="26"/>
          <w:szCs w:val="24"/>
        </w:rPr>
        <w:tab/>
      </w:r>
      <w:r>
        <w:rPr>
          <w:color w:val="auto"/>
          <w:sz w:val="26"/>
          <w:szCs w:val="24"/>
        </w:rPr>
        <w:tab/>
      </w:r>
      <w:r>
        <w:rPr>
          <w:color w:val="auto"/>
          <w:sz w:val="26"/>
          <w:szCs w:val="24"/>
        </w:rPr>
        <w:tab/>
      </w:r>
      <w:r>
        <w:rPr>
          <w:color w:val="auto"/>
          <w:sz w:val="26"/>
          <w:szCs w:val="24"/>
        </w:rPr>
        <w:tab/>
      </w:r>
      <w:r>
        <w:rPr>
          <w:color w:val="auto"/>
          <w:sz w:val="26"/>
          <w:szCs w:val="24"/>
        </w:rPr>
        <w:tab/>
      </w:r>
      <w:r>
        <w:rPr>
          <w:color w:val="auto"/>
          <w:sz w:val="26"/>
          <w:szCs w:val="24"/>
        </w:rPr>
        <w:tab/>
      </w:r>
      <w:r>
        <w:rPr>
          <w:color w:val="auto"/>
          <w:sz w:val="26"/>
          <w:szCs w:val="24"/>
        </w:rPr>
        <w:tab/>
      </w:r>
      <w:r>
        <w:rPr>
          <w:color w:val="auto"/>
          <w:sz w:val="26"/>
          <w:szCs w:val="24"/>
        </w:rPr>
        <w:tab/>
        <w:t>№ 50-1</w:t>
      </w:r>
      <w:r w:rsidR="00C40B68">
        <w:rPr>
          <w:color w:val="auto"/>
          <w:sz w:val="26"/>
          <w:szCs w:val="24"/>
        </w:rPr>
        <w:t>61</w:t>
      </w:r>
    </w:p>
    <w:p w:rsidR="00221544" w:rsidRPr="00221544" w:rsidRDefault="00221544" w:rsidP="00221544">
      <w:pPr>
        <w:jc w:val="center"/>
        <w:rPr>
          <w:color w:val="auto"/>
          <w:sz w:val="24"/>
          <w:szCs w:val="24"/>
        </w:rPr>
      </w:pPr>
      <w:r>
        <w:rPr>
          <w:color w:val="auto"/>
          <w:sz w:val="24"/>
          <w:szCs w:val="24"/>
        </w:rPr>
        <w:t>с. Иннокентьевка</w:t>
      </w:r>
    </w:p>
    <w:p w:rsidR="00FE1324" w:rsidRPr="00413EEC" w:rsidRDefault="00FE1324" w:rsidP="00FE1324">
      <w:pPr>
        <w:rPr>
          <w:color w:val="auto"/>
          <w:sz w:val="26"/>
          <w:szCs w:val="26"/>
        </w:rPr>
      </w:pPr>
    </w:p>
    <w:p w:rsidR="00FE1324" w:rsidRDefault="00FE1324" w:rsidP="00FE1324">
      <w:pPr>
        <w:rPr>
          <w:color w:val="auto"/>
          <w:sz w:val="26"/>
          <w:szCs w:val="26"/>
        </w:rPr>
      </w:pPr>
    </w:p>
    <w:p w:rsidR="00221544" w:rsidRDefault="00221544" w:rsidP="00FE1324">
      <w:pPr>
        <w:rPr>
          <w:color w:val="auto"/>
          <w:sz w:val="26"/>
          <w:szCs w:val="26"/>
        </w:rPr>
      </w:pPr>
    </w:p>
    <w:p w:rsidR="00221544" w:rsidRPr="00413EEC" w:rsidRDefault="00221544" w:rsidP="00FE1324">
      <w:pPr>
        <w:rPr>
          <w:color w:val="auto"/>
          <w:sz w:val="26"/>
          <w:szCs w:val="26"/>
        </w:rPr>
      </w:pPr>
    </w:p>
    <w:p w:rsidR="00FE1324" w:rsidRPr="00413EEC" w:rsidRDefault="00FE1324" w:rsidP="00FE1324">
      <w:pPr>
        <w:widowControl w:val="0"/>
        <w:autoSpaceDE w:val="0"/>
        <w:autoSpaceDN w:val="0"/>
        <w:adjustRightInd w:val="0"/>
        <w:spacing w:line="240" w:lineRule="exact"/>
        <w:jc w:val="both"/>
        <w:rPr>
          <w:color w:val="auto"/>
          <w:sz w:val="26"/>
          <w:szCs w:val="26"/>
        </w:rPr>
      </w:pPr>
      <w:r w:rsidRPr="00413EEC">
        <w:rPr>
          <w:color w:val="auto"/>
          <w:sz w:val="26"/>
          <w:szCs w:val="26"/>
        </w:rPr>
        <w:t xml:space="preserve">О форме соглашения и методике расчета объемов межбюджетных трансфертов, передаваемых из бюджета </w:t>
      </w:r>
      <w:r w:rsidR="00221544">
        <w:rPr>
          <w:color w:val="auto"/>
          <w:sz w:val="26"/>
          <w:szCs w:val="26"/>
        </w:rPr>
        <w:t xml:space="preserve">Иннокентьевского сельского </w:t>
      </w:r>
      <w:r w:rsidRPr="00413EEC">
        <w:rPr>
          <w:color w:val="auto"/>
          <w:sz w:val="26"/>
          <w:szCs w:val="26"/>
        </w:rPr>
        <w:t xml:space="preserve">поселения Николаевского муниципального района в районный бюджет Николаевского муниципального района на осуществление части полномочий </w:t>
      </w:r>
      <w:r w:rsidR="00BF093B" w:rsidRPr="00413EEC">
        <w:rPr>
          <w:color w:val="auto"/>
          <w:sz w:val="26"/>
          <w:szCs w:val="26"/>
        </w:rPr>
        <w:t xml:space="preserve">поселения </w:t>
      </w:r>
      <w:r w:rsidR="006D0375" w:rsidRPr="00413EEC">
        <w:rPr>
          <w:color w:val="auto"/>
          <w:sz w:val="26"/>
          <w:szCs w:val="26"/>
        </w:rPr>
        <w:t xml:space="preserve">по составлению проекта бюджета поселения, организации исполнения бюджета поселения, осуществлению контроля за его исполнением, составлению отчета </w:t>
      </w:r>
      <w:r w:rsidR="00221544">
        <w:rPr>
          <w:color w:val="auto"/>
          <w:sz w:val="26"/>
          <w:szCs w:val="26"/>
        </w:rPr>
        <w:t>об исполнении бюджета поселения</w:t>
      </w:r>
    </w:p>
    <w:p w:rsidR="00FE1324" w:rsidRPr="00413EEC" w:rsidRDefault="00FE1324" w:rsidP="00FE1324">
      <w:pPr>
        <w:widowControl w:val="0"/>
        <w:autoSpaceDE w:val="0"/>
        <w:autoSpaceDN w:val="0"/>
        <w:adjustRightInd w:val="0"/>
        <w:rPr>
          <w:color w:val="auto"/>
          <w:sz w:val="26"/>
          <w:szCs w:val="26"/>
        </w:rPr>
      </w:pPr>
    </w:p>
    <w:p w:rsidR="00FE1324" w:rsidRDefault="00FE1324" w:rsidP="00FE1324">
      <w:pPr>
        <w:widowControl w:val="0"/>
        <w:autoSpaceDE w:val="0"/>
        <w:autoSpaceDN w:val="0"/>
        <w:adjustRightInd w:val="0"/>
        <w:ind w:firstLine="708"/>
        <w:rPr>
          <w:color w:val="auto"/>
          <w:sz w:val="26"/>
          <w:szCs w:val="26"/>
        </w:rPr>
      </w:pPr>
    </w:p>
    <w:p w:rsidR="00221544" w:rsidRPr="00413EEC" w:rsidRDefault="00221544" w:rsidP="00FE1324">
      <w:pPr>
        <w:widowControl w:val="0"/>
        <w:autoSpaceDE w:val="0"/>
        <w:autoSpaceDN w:val="0"/>
        <w:adjustRightInd w:val="0"/>
        <w:ind w:firstLine="708"/>
        <w:rPr>
          <w:color w:val="auto"/>
          <w:sz w:val="26"/>
          <w:szCs w:val="26"/>
        </w:rPr>
      </w:pPr>
    </w:p>
    <w:p w:rsidR="00FE1324" w:rsidRPr="00413EEC" w:rsidRDefault="00FE1324" w:rsidP="00FE1324">
      <w:pPr>
        <w:widowControl w:val="0"/>
        <w:autoSpaceDE w:val="0"/>
        <w:autoSpaceDN w:val="0"/>
        <w:adjustRightInd w:val="0"/>
        <w:ind w:firstLine="708"/>
        <w:jc w:val="both"/>
        <w:rPr>
          <w:color w:val="auto"/>
          <w:sz w:val="26"/>
          <w:szCs w:val="26"/>
        </w:rPr>
      </w:pPr>
      <w:r w:rsidRPr="00413EEC">
        <w:rPr>
          <w:color w:val="auto"/>
          <w:sz w:val="26"/>
          <w:szCs w:val="26"/>
        </w:rPr>
        <w:t>В соответствии со стать</w:t>
      </w:r>
      <w:r w:rsidR="00F96B03" w:rsidRPr="00413EEC">
        <w:rPr>
          <w:color w:val="auto"/>
          <w:sz w:val="26"/>
          <w:szCs w:val="26"/>
        </w:rPr>
        <w:t>ей</w:t>
      </w:r>
      <w:r w:rsidRPr="00413EEC">
        <w:rPr>
          <w:color w:val="auto"/>
          <w:sz w:val="26"/>
          <w:szCs w:val="26"/>
        </w:rPr>
        <w:t xml:space="preserve"> 142.5</w:t>
      </w:r>
      <w:r w:rsidR="00221544">
        <w:rPr>
          <w:color w:val="auto"/>
          <w:sz w:val="26"/>
          <w:szCs w:val="26"/>
        </w:rPr>
        <w:t xml:space="preserve"> </w:t>
      </w:r>
      <w:r w:rsidRPr="00413EEC">
        <w:rPr>
          <w:color w:val="auto"/>
          <w:sz w:val="26"/>
          <w:szCs w:val="26"/>
        </w:rPr>
        <w:t xml:space="preserve">Бюджетного кодекса Российской Федерации, </w:t>
      </w:r>
      <w:r w:rsidR="006D0375" w:rsidRPr="00413EEC">
        <w:rPr>
          <w:color w:val="auto"/>
          <w:sz w:val="26"/>
          <w:szCs w:val="26"/>
        </w:rPr>
        <w:t xml:space="preserve">пунктом 4 статьи 15 Федерального закона от 6 октября 2003 г. </w:t>
      </w:r>
      <w:r w:rsidR="00221544">
        <w:rPr>
          <w:color w:val="auto"/>
          <w:sz w:val="26"/>
          <w:szCs w:val="26"/>
        </w:rPr>
        <w:t xml:space="preserve">            № </w:t>
      </w:r>
      <w:r w:rsidR="006D0375" w:rsidRPr="00413EEC">
        <w:rPr>
          <w:color w:val="auto"/>
          <w:sz w:val="26"/>
          <w:szCs w:val="26"/>
        </w:rPr>
        <w:t>131-ФЗ «Об общих принципах организации местного самоуправления в Российской Федерации»,</w:t>
      </w:r>
      <w:r w:rsidRPr="00413EEC">
        <w:rPr>
          <w:color w:val="auto"/>
          <w:sz w:val="26"/>
          <w:szCs w:val="26"/>
        </w:rPr>
        <w:t xml:space="preserve"> Уставом </w:t>
      </w:r>
      <w:r w:rsidR="00221544">
        <w:rPr>
          <w:color w:val="auto"/>
          <w:sz w:val="26"/>
          <w:szCs w:val="26"/>
        </w:rPr>
        <w:t xml:space="preserve">Иннокентьевского сельского поселения </w:t>
      </w:r>
      <w:r w:rsidR="00921C9A" w:rsidRPr="00413EEC">
        <w:rPr>
          <w:color w:val="auto"/>
          <w:sz w:val="26"/>
          <w:szCs w:val="26"/>
        </w:rPr>
        <w:t xml:space="preserve">Совет депутатов </w:t>
      </w:r>
      <w:r w:rsidR="00C40B68">
        <w:rPr>
          <w:color w:val="auto"/>
          <w:sz w:val="26"/>
          <w:szCs w:val="26"/>
        </w:rPr>
        <w:t>Иннокентьевского</w:t>
      </w:r>
      <w:r w:rsidR="00921C9A" w:rsidRPr="00413EEC">
        <w:rPr>
          <w:color w:val="auto"/>
          <w:sz w:val="26"/>
          <w:szCs w:val="26"/>
        </w:rPr>
        <w:t xml:space="preserve"> поселения</w:t>
      </w:r>
    </w:p>
    <w:p w:rsidR="00FE1324" w:rsidRPr="00413EEC" w:rsidRDefault="00FE1324" w:rsidP="00FE1324">
      <w:pPr>
        <w:widowControl w:val="0"/>
        <w:autoSpaceDE w:val="0"/>
        <w:autoSpaceDN w:val="0"/>
        <w:adjustRightInd w:val="0"/>
        <w:rPr>
          <w:color w:val="auto"/>
          <w:sz w:val="26"/>
          <w:szCs w:val="26"/>
        </w:rPr>
      </w:pPr>
      <w:r w:rsidRPr="00413EEC">
        <w:rPr>
          <w:color w:val="auto"/>
          <w:sz w:val="26"/>
          <w:szCs w:val="26"/>
        </w:rPr>
        <w:t>РЕШИЛ:</w:t>
      </w:r>
    </w:p>
    <w:p w:rsidR="00FE1324" w:rsidRPr="00413EEC" w:rsidRDefault="00FE1324" w:rsidP="00B80EFF">
      <w:pPr>
        <w:widowControl w:val="0"/>
        <w:autoSpaceDE w:val="0"/>
        <w:autoSpaceDN w:val="0"/>
        <w:adjustRightInd w:val="0"/>
        <w:ind w:firstLine="708"/>
        <w:jc w:val="both"/>
        <w:rPr>
          <w:color w:val="auto"/>
          <w:sz w:val="26"/>
          <w:szCs w:val="26"/>
        </w:rPr>
      </w:pPr>
      <w:r w:rsidRPr="00413EEC">
        <w:rPr>
          <w:color w:val="auto"/>
          <w:sz w:val="26"/>
          <w:szCs w:val="26"/>
        </w:rPr>
        <w:t xml:space="preserve">1. Утвердить форму соглашения </w:t>
      </w:r>
      <w:r w:rsidR="00CB7EA7" w:rsidRPr="00413EEC">
        <w:rPr>
          <w:bCs/>
          <w:color w:val="auto"/>
          <w:sz w:val="26"/>
          <w:szCs w:val="26"/>
        </w:rPr>
        <w:t xml:space="preserve">о передаче </w:t>
      </w:r>
      <w:r w:rsidR="00882D20" w:rsidRPr="00882D20">
        <w:rPr>
          <w:bCs/>
          <w:color w:val="auto"/>
          <w:sz w:val="26"/>
          <w:szCs w:val="26"/>
        </w:rPr>
        <w:t xml:space="preserve">осуществления </w:t>
      </w:r>
      <w:r w:rsidR="009004E7" w:rsidRPr="00413EEC">
        <w:rPr>
          <w:bCs/>
          <w:color w:val="auto"/>
          <w:sz w:val="26"/>
          <w:szCs w:val="26"/>
        </w:rPr>
        <w:t>части полномочий</w:t>
      </w:r>
      <w:r w:rsidR="00C40B68">
        <w:rPr>
          <w:bCs/>
          <w:color w:val="auto"/>
          <w:sz w:val="26"/>
          <w:szCs w:val="26"/>
        </w:rPr>
        <w:t xml:space="preserve"> Иннокентьевского сельского</w:t>
      </w:r>
      <w:r w:rsidR="009004E7" w:rsidRPr="00413EEC">
        <w:rPr>
          <w:bCs/>
          <w:color w:val="auto"/>
          <w:sz w:val="26"/>
          <w:szCs w:val="26"/>
        </w:rPr>
        <w:t xml:space="preserve"> поселения по составлению проекта бюджета поселения, организации исполнения бюджета поселения, осуществлению контроля за его исполнением, составлению отчета об исполнении бюджета поселения администрации Николаевского муниципального района</w:t>
      </w:r>
      <w:r w:rsidRPr="00413EEC">
        <w:rPr>
          <w:color w:val="auto"/>
          <w:sz w:val="26"/>
          <w:szCs w:val="26"/>
        </w:rPr>
        <w:t>.</w:t>
      </w:r>
    </w:p>
    <w:p w:rsidR="00FE1324" w:rsidRPr="00413EEC" w:rsidRDefault="00FE1324" w:rsidP="00B80EFF">
      <w:pPr>
        <w:widowControl w:val="0"/>
        <w:autoSpaceDE w:val="0"/>
        <w:autoSpaceDN w:val="0"/>
        <w:adjustRightInd w:val="0"/>
        <w:ind w:firstLine="708"/>
        <w:jc w:val="both"/>
        <w:rPr>
          <w:color w:val="auto"/>
          <w:sz w:val="26"/>
          <w:szCs w:val="26"/>
        </w:rPr>
      </w:pPr>
      <w:r w:rsidRPr="00413EEC">
        <w:rPr>
          <w:color w:val="auto"/>
          <w:sz w:val="26"/>
          <w:szCs w:val="26"/>
        </w:rPr>
        <w:t xml:space="preserve">2. Утвердить </w:t>
      </w:r>
      <w:hyperlink w:anchor="Par30" w:history="1">
        <w:r w:rsidRPr="00413EEC">
          <w:rPr>
            <w:color w:val="auto"/>
            <w:sz w:val="26"/>
            <w:szCs w:val="26"/>
          </w:rPr>
          <w:t>Методику</w:t>
        </w:r>
      </w:hyperlink>
      <w:r w:rsidRPr="00413EEC">
        <w:rPr>
          <w:color w:val="auto"/>
          <w:sz w:val="26"/>
          <w:szCs w:val="26"/>
        </w:rPr>
        <w:t xml:space="preserve"> расчета объемов межбюджетных трансфертов, передаваемых из бюджета </w:t>
      </w:r>
      <w:r w:rsidR="00C40B68">
        <w:rPr>
          <w:bCs/>
          <w:color w:val="auto"/>
          <w:sz w:val="26"/>
          <w:szCs w:val="26"/>
        </w:rPr>
        <w:t>Иннокентьевского сельского</w:t>
      </w:r>
      <w:r w:rsidR="00193E4D" w:rsidRPr="00413EEC">
        <w:rPr>
          <w:color w:val="auto"/>
          <w:sz w:val="26"/>
          <w:szCs w:val="26"/>
        </w:rPr>
        <w:t xml:space="preserve"> </w:t>
      </w:r>
      <w:r w:rsidRPr="00413EEC">
        <w:rPr>
          <w:color w:val="auto"/>
          <w:sz w:val="26"/>
          <w:szCs w:val="26"/>
        </w:rPr>
        <w:t xml:space="preserve">поселения в районный бюджет Николаевского муниципального района </w:t>
      </w:r>
      <w:r w:rsidR="001E55ED" w:rsidRPr="00413EEC">
        <w:rPr>
          <w:color w:val="auto"/>
          <w:sz w:val="26"/>
          <w:szCs w:val="26"/>
        </w:rPr>
        <w:t xml:space="preserve">на осуществление </w:t>
      </w:r>
      <w:r w:rsidR="006D0375" w:rsidRPr="00413EEC">
        <w:rPr>
          <w:color w:val="auto"/>
          <w:sz w:val="26"/>
          <w:szCs w:val="26"/>
        </w:rPr>
        <w:t>части полномочий</w:t>
      </w:r>
      <w:r w:rsidR="00DE2106" w:rsidRPr="00413EEC">
        <w:rPr>
          <w:color w:val="auto"/>
          <w:sz w:val="26"/>
          <w:szCs w:val="26"/>
        </w:rPr>
        <w:t xml:space="preserve"> </w:t>
      </w:r>
      <w:r w:rsidR="00C40B68">
        <w:rPr>
          <w:bCs/>
          <w:color w:val="auto"/>
          <w:sz w:val="26"/>
          <w:szCs w:val="26"/>
        </w:rPr>
        <w:t>Иннокентьевского сельского</w:t>
      </w:r>
      <w:r w:rsidR="00DE2106" w:rsidRPr="00413EEC">
        <w:rPr>
          <w:color w:val="auto"/>
          <w:sz w:val="26"/>
          <w:szCs w:val="26"/>
        </w:rPr>
        <w:t xml:space="preserve"> поселения</w:t>
      </w:r>
      <w:r w:rsidR="006D0375" w:rsidRPr="00413EEC">
        <w:rPr>
          <w:color w:val="auto"/>
          <w:sz w:val="26"/>
          <w:szCs w:val="26"/>
        </w:rPr>
        <w:t xml:space="preserve"> по составлению проекта бюджета поселения, организации исполнения бюджета поселения, осуществлению контроля за его исполнением, составлению отчета об исполнении бюджета поселения</w:t>
      </w:r>
      <w:r w:rsidRPr="00413EEC">
        <w:rPr>
          <w:color w:val="auto"/>
          <w:sz w:val="26"/>
          <w:szCs w:val="26"/>
        </w:rPr>
        <w:t xml:space="preserve">. </w:t>
      </w:r>
    </w:p>
    <w:p w:rsidR="00FE1324" w:rsidRPr="00413EEC" w:rsidRDefault="00FE1324" w:rsidP="00B80EFF">
      <w:pPr>
        <w:widowControl w:val="0"/>
        <w:autoSpaceDE w:val="0"/>
        <w:autoSpaceDN w:val="0"/>
        <w:adjustRightInd w:val="0"/>
        <w:ind w:firstLine="708"/>
        <w:jc w:val="both"/>
        <w:rPr>
          <w:color w:val="auto"/>
          <w:sz w:val="26"/>
          <w:szCs w:val="26"/>
        </w:rPr>
      </w:pPr>
      <w:r w:rsidRPr="00413EEC">
        <w:rPr>
          <w:color w:val="auto"/>
          <w:sz w:val="26"/>
          <w:szCs w:val="26"/>
        </w:rPr>
        <w:t xml:space="preserve">3. Контроль за выполнением настоящего решения возложить на </w:t>
      </w:r>
      <w:r w:rsidR="002A4650">
        <w:rPr>
          <w:color w:val="auto"/>
          <w:sz w:val="26"/>
          <w:szCs w:val="26"/>
        </w:rPr>
        <w:t>главу</w:t>
      </w:r>
      <w:r w:rsidRPr="00413EEC">
        <w:rPr>
          <w:color w:val="auto"/>
          <w:sz w:val="26"/>
          <w:szCs w:val="26"/>
        </w:rPr>
        <w:t xml:space="preserve">  </w:t>
      </w:r>
      <w:r w:rsidR="00C40B68">
        <w:rPr>
          <w:bCs/>
          <w:color w:val="auto"/>
          <w:sz w:val="26"/>
          <w:szCs w:val="26"/>
        </w:rPr>
        <w:t>Иннокентьевского сельского</w:t>
      </w:r>
      <w:r w:rsidRPr="00413EEC">
        <w:rPr>
          <w:color w:val="auto"/>
          <w:sz w:val="26"/>
          <w:szCs w:val="26"/>
        </w:rPr>
        <w:t xml:space="preserve"> поселения </w:t>
      </w:r>
      <w:r w:rsidR="00C40B68">
        <w:rPr>
          <w:color w:val="auto"/>
          <w:sz w:val="26"/>
          <w:szCs w:val="26"/>
        </w:rPr>
        <w:t>Гофмайстер С.Н</w:t>
      </w:r>
      <w:r w:rsidRPr="00413EEC">
        <w:rPr>
          <w:color w:val="auto"/>
          <w:sz w:val="26"/>
          <w:szCs w:val="26"/>
        </w:rPr>
        <w:t xml:space="preserve">. </w:t>
      </w:r>
    </w:p>
    <w:p w:rsidR="00FE1324" w:rsidRPr="00413EEC" w:rsidRDefault="00FE1324" w:rsidP="00B80EFF">
      <w:pPr>
        <w:widowControl w:val="0"/>
        <w:autoSpaceDE w:val="0"/>
        <w:autoSpaceDN w:val="0"/>
        <w:adjustRightInd w:val="0"/>
        <w:ind w:firstLine="708"/>
        <w:jc w:val="both"/>
        <w:rPr>
          <w:color w:val="auto"/>
          <w:sz w:val="26"/>
          <w:szCs w:val="26"/>
        </w:rPr>
      </w:pPr>
      <w:r w:rsidRPr="00413EEC">
        <w:rPr>
          <w:color w:val="auto"/>
          <w:sz w:val="26"/>
          <w:szCs w:val="26"/>
        </w:rPr>
        <w:t xml:space="preserve">4. Настоящее решение вступает в силу </w:t>
      </w:r>
      <w:r w:rsidR="002A4650">
        <w:rPr>
          <w:color w:val="auto"/>
          <w:sz w:val="26"/>
          <w:szCs w:val="26"/>
        </w:rPr>
        <w:t>после</w:t>
      </w:r>
      <w:r w:rsidRPr="00413EEC">
        <w:rPr>
          <w:color w:val="auto"/>
          <w:sz w:val="26"/>
          <w:szCs w:val="26"/>
        </w:rPr>
        <w:t xml:space="preserve"> его официального опубликования (обнародования).</w:t>
      </w:r>
    </w:p>
    <w:p w:rsidR="00FE1324" w:rsidRPr="00413EEC" w:rsidRDefault="00FE1324" w:rsidP="00FE1324">
      <w:pPr>
        <w:widowControl w:val="0"/>
        <w:autoSpaceDE w:val="0"/>
        <w:autoSpaceDN w:val="0"/>
        <w:adjustRightInd w:val="0"/>
        <w:ind w:firstLine="708"/>
        <w:rPr>
          <w:color w:val="auto"/>
          <w:sz w:val="26"/>
          <w:szCs w:val="26"/>
        </w:rPr>
      </w:pPr>
    </w:p>
    <w:p w:rsidR="00FE1324" w:rsidRPr="00413EEC" w:rsidRDefault="00FE1324" w:rsidP="00FE1324">
      <w:pPr>
        <w:widowControl w:val="0"/>
        <w:autoSpaceDE w:val="0"/>
        <w:autoSpaceDN w:val="0"/>
        <w:adjustRightInd w:val="0"/>
        <w:ind w:firstLine="708"/>
        <w:rPr>
          <w:color w:val="auto"/>
          <w:sz w:val="26"/>
          <w:szCs w:val="26"/>
        </w:rPr>
      </w:pPr>
    </w:p>
    <w:p w:rsidR="00FE1324" w:rsidRPr="00413EEC" w:rsidRDefault="00FE1324" w:rsidP="001E55ED">
      <w:pPr>
        <w:widowControl w:val="0"/>
        <w:autoSpaceDE w:val="0"/>
        <w:autoSpaceDN w:val="0"/>
        <w:adjustRightInd w:val="0"/>
        <w:jc w:val="both"/>
        <w:rPr>
          <w:color w:val="auto"/>
          <w:sz w:val="26"/>
          <w:szCs w:val="26"/>
        </w:rPr>
      </w:pPr>
      <w:r w:rsidRPr="00413EEC">
        <w:rPr>
          <w:color w:val="auto"/>
          <w:sz w:val="26"/>
          <w:szCs w:val="26"/>
        </w:rPr>
        <w:t>Глава</w:t>
      </w:r>
      <w:r w:rsidR="00B5392D">
        <w:rPr>
          <w:color w:val="auto"/>
          <w:sz w:val="26"/>
          <w:szCs w:val="26"/>
        </w:rPr>
        <w:t>, председатель Совета депутатов</w:t>
      </w:r>
      <w:r w:rsidRPr="00413EEC">
        <w:rPr>
          <w:color w:val="auto"/>
          <w:sz w:val="26"/>
          <w:szCs w:val="26"/>
        </w:rPr>
        <w:t xml:space="preserve"> </w:t>
      </w:r>
      <w:r w:rsidR="00B5392D">
        <w:rPr>
          <w:color w:val="auto"/>
          <w:sz w:val="26"/>
          <w:szCs w:val="26"/>
        </w:rPr>
        <w:t xml:space="preserve">                                               С.Н. Гофмайстер</w:t>
      </w:r>
    </w:p>
    <w:p w:rsidR="00FE1324" w:rsidRPr="00413EEC" w:rsidRDefault="00FE1324" w:rsidP="001E55ED">
      <w:pPr>
        <w:widowControl w:val="0"/>
        <w:autoSpaceDE w:val="0"/>
        <w:autoSpaceDN w:val="0"/>
        <w:adjustRightInd w:val="0"/>
        <w:ind w:firstLine="708"/>
        <w:jc w:val="both"/>
        <w:rPr>
          <w:color w:val="auto"/>
          <w:sz w:val="26"/>
          <w:szCs w:val="26"/>
        </w:rPr>
      </w:pPr>
    </w:p>
    <w:p w:rsidR="00FE1324" w:rsidRPr="00413EEC" w:rsidRDefault="00FE1324" w:rsidP="001E55ED">
      <w:pPr>
        <w:widowControl w:val="0"/>
        <w:autoSpaceDE w:val="0"/>
        <w:autoSpaceDN w:val="0"/>
        <w:adjustRightInd w:val="0"/>
        <w:ind w:firstLine="708"/>
        <w:jc w:val="both"/>
        <w:rPr>
          <w:color w:val="auto"/>
          <w:sz w:val="26"/>
          <w:szCs w:val="26"/>
        </w:rPr>
      </w:pPr>
    </w:p>
    <w:p w:rsidR="00FE1324" w:rsidRPr="00413EEC" w:rsidRDefault="00FE1324" w:rsidP="00FE1324">
      <w:pPr>
        <w:widowControl w:val="0"/>
        <w:autoSpaceDE w:val="0"/>
        <w:autoSpaceDN w:val="0"/>
        <w:adjustRightInd w:val="0"/>
        <w:ind w:firstLine="708"/>
        <w:rPr>
          <w:color w:val="auto"/>
          <w:sz w:val="26"/>
          <w:szCs w:val="26"/>
        </w:rPr>
      </w:pPr>
    </w:p>
    <w:p w:rsidR="00B5392D" w:rsidRDefault="00B5392D" w:rsidP="00B5392D">
      <w:pPr>
        <w:widowControl w:val="0"/>
        <w:autoSpaceDE w:val="0"/>
        <w:autoSpaceDN w:val="0"/>
        <w:adjustRightInd w:val="0"/>
        <w:spacing w:line="240" w:lineRule="exact"/>
        <w:outlineLvl w:val="0"/>
        <w:rPr>
          <w:color w:val="auto"/>
          <w:sz w:val="26"/>
          <w:szCs w:val="26"/>
        </w:rPr>
      </w:pPr>
    </w:p>
    <w:p w:rsidR="00FE1324" w:rsidRPr="00413EEC" w:rsidRDefault="00FE1324" w:rsidP="00B5392D">
      <w:pPr>
        <w:widowControl w:val="0"/>
        <w:autoSpaceDE w:val="0"/>
        <w:autoSpaceDN w:val="0"/>
        <w:adjustRightInd w:val="0"/>
        <w:spacing w:line="360" w:lineRule="auto"/>
        <w:ind w:left="4821" w:firstLine="708"/>
        <w:outlineLvl w:val="0"/>
        <w:rPr>
          <w:color w:val="auto"/>
          <w:sz w:val="26"/>
          <w:szCs w:val="26"/>
        </w:rPr>
      </w:pPr>
      <w:r w:rsidRPr="00413EEC">
        <w:rPr>
          <w:color w:val="auto"/>
          <w:sz w:val="26"/>
          <w:szCs w:val="26"/>
        </w:rPr>
        <w:lastRenderedPageBreak/>
        <w:t>УТВЕРЖДЕНО</w:t>
      </w:r>
    </w:p>
    <w:p w:rsidR="00FE1324" w:rsidRPr="00413EEC" w:rsidRDefault="00FE1324" w:rsidP="00FE1324">
      <w:pPr>
        <w:widowControl w:val="0"/>
        <w:autoSpaceDE w:val="0"/>
        <w:autoSpaceDN w:val="0"/>
        <w:adjustRightInd w:val="0"/>
        <w:spacing w:line="240" w:lineRule="exact"/>
        <w:ind w:left="5529"/>
        <w:rPr>
          <w:color w:val="auto"/>
          <w:sz w:val="26"/>
          <w:szCs w:val="26"/>
        </w:rPr>
      </w:pPr>
      <w:r w:rsidRPr="00413EEC">
        <w:rPr>
          <w:color w:val="auto"/>
          <w:sz w:val="26"/>
          <w:szCs w:val="26"/>
        </w:rPr>
        <w:t xml:space="preserve">решением </w:t>
      </w:r>
      <w:r w:rsidR="00921C9A" w:rsidRPr="00413EEC">
        <w:rPr>
          <w:color w:val="auto"/>
          <w:sz w:val="26"/>
          <w:szCs w:val="26"/>
        </w:rPr>
        <w:t>Совета</w:t>
      </w:r>
      <w:r w:rsidR="006438C8" w:rsidRPr="00413EEC">
        <w:rPr>
          <w:color w:val="auto"/>
          <w:sz w:val="26"/>
          <w:szCs w:val="26"/>
        </w:rPr>
        <w:t xml:space="preserve"> депутатов</w:t>
      </w:r>
    </w:p>
    <w:p w:rsidR="00FE1324" w:rsidRPr="00413EEC" w:rsidRDefault="00B5392D" w:rsidP="00FE1324">
      <w:pPr>
        <w:widowControl w:val="0"/>
        <w:autoSpaceDE w:val="0"/>
        <w:autoSpaceDN w:val="0"/>
        <w:adjustRightInd w:val="0"/>
        <w:spacing w:line="240" w:lineRule="exact"/>
        <w:ind w:left="5529"/>
        <w:rPr>
          <w:color w:val="auto"/>
          <w:sz w:val="26"/>
          <w:szCs w:val="26"/>
        </w:rPr>
      </w:pPr>
      <w:r>
        <w:rPr>
          <w:color w:val="auto"/>
          <w:sz w:val="26"/>
          <w:szCs w:val="26"/>
        </w:rPr>
        <w:t>Иннокентьевского сельского</w:t>
      </w:r>
    </w:p>
    <w:p w:rsidR="00FE1324" w:rsidRPr="00413EEC" w:rsidRDefault="00B5392D" w:rsidP="00FE1324">
      <w:pPr>
        <w:widowControl w:val="0"/>
        <w:autoSpaceDE w:val="0"/>
        <w:autoSpaceDN w:val="0"/>
        <w:adjustRightInd w:val="0"/>
        <w:spacing w:line="240" w:lineRule="exact"/>
        <w:ind w:left="5529"/>
        <w:rPr>
          <w:color w:val="auto"/>
          <w:sz w:val="26"/>
          <w:szCs w:val="26"/>
        </w:rPr>
      </w:pPr>
      <w:r>
        <w:rPr>
          <w:color w:val="auto"/>
          <w:sz w:val="26"/>
          <w:szCs w:val="26"/>
        </w:rPr>
        <w:t>поселения</w:t>
      </w:r>
      <w:r w:rsidR="00FE1324" w:rsidRPr="00413EEC">
        <w:rPr>
          <w:color w:val="auto"/>
          <w:sz w:val="26"/>
          <w:szCs w:val="26"/>
        </w:rPr>
        <w:t xml:space="preserve"> </w:t>
      </w:r>
    </w:p>
    <w:p w:rsidR="00FE1324" w:rsidRPr="00413EEC" w:rsidRDefault="00FE1324" w:rsidP="00FE1324">
      <w:pPr>
        <w:widowControl w:val="0"/>
        <w:autoSpaceDE w:val="0"/>
        <w:autoSpaceDN w:val="0"/>
        <w:adjustRightInd w:val="0"/>
        <w:spacing w:line="240" w:lineRule="exact"/>
        <w:ind w:left="5529"/>
        <w:rPr>
          <w:color w:val="auto"/>
          <w:sz w:val="26"/>
          <w:szCs w:val="26"/>
        </w:rPr>
      </w:pPr>
    </w:p>
    <w:p w:rsidR="00FE1324" w:rsidRPr="00413EEC" w:rsidRDefault="00FE1324" w:rsidP="00FE1324">
      <w:pPr>
        <w:widowControl w:val="0"/>
        <w:autoSpaceDE w:val="0"/>
        <w:autoSpaceDN w:val="0"/>
        <w:adjustRightInd w:val="0"/>
        <w:spacing w:line="240" w:lineRule="exact"/>
        <w:ind w:left="5529"/>
        <w:rPr>
          <w:color w:val="auto"/>
          <w:sz w:val="26"/>
          <w:szCs w:val="26"/>
        </w:rPr>
      </w:pPr>
      <w:r w:rsidRPr="00413EEC">
        <w:rPr>
          <w:color w:val="auto"/>
          <w:sz w:val="26"/>
          <w:szCs w:val="26"/>
        </w:rPr>
        <w:t xml:space="preserve">от </w:t>
      </w:r>
      <w:r w:rsidR="00694897">
        <w:rPr>
          <w:color w:val="auto"/>
          <w:sz w:val="26"/>
          <w:szCs w:val="26"/>
        </w:rPr>
        <w:t>19.12.2016 № 50-161</w:t>
      </w:r>
    </w:p>
    <w:p w:rsidR="00FE1324" w:rsidRPr="00413EEC" w:rsidRDefault="00FE1324" w:rsidP="00FE1324">
      <w:pPr>
        <w:widowControl w:val="0"/>
        <w:autoSpaceDE w:val="0"/>
        <w:autoSpaceDN w:val="0"/>
        <w:adjustRightInd w:val="0"/>
        <w:jc w:val="right"/>
        <w:outlineLvl w:val="0"/>
        <w:rPr>
          <w:color w:val="auto"/>
          <w:sz w:val="26"/>
          <w:szCs w:val="26"/>
        </w:rPr>
      </w:pPr>
    </w:p>
    <w:p w:rsidR="00FE1324" w:rsidRPr="00413EEC" w:rsidRDefault="00FE1324" w:rsidP="00FE1324">
      <w:pPr>
        <w:widowControl w:val="0"/>
        <w:autoSpaceDE w:val="0"/>
        <w:autoSpaceDN w:val="0"/>
        <w:adjustRightInd w:val="0"/>
        <w:ind w:firstLine="540"/>
        <w:rPr>
          <w:color w:val="auto"/>
          <w:sz w:val="26"/>
          <w:szCs w:val="26"/>
        </w:rPr>
      </w:pPr>
    </w:p>
    <w:p w:rsidR="00FE1324" w:rsidRPr="00413EEC" w:rsidRDefault="00FE1324" w:rsidP="00FE1324">
      <w:pPr>
        <w:widowControl w:val="0"/>
        <w:autoSpaceDE w:val="0"/>
        <w:autoSpaceDN w:val="0"/>
        <w:adjustRightInd w:val="0"/>
        <w:jc w:val="center"/>
        <w:rPr>
          <w:bCs/>
          <w:color w:val="auto"/>
          <w:sz w:val="26"/>
          <w:szCs w:val="26"/>
        </w:rPr>
      </w:pPr>
      <w:r w:rsidRPr="00413EEC">
        <w:rPr>
          <w:bCs/>
          <w:color w:val="auto"/>
          <w:sz w:val="26"/>
          <w:szCs w:val="26"/>
        </w:rPr>
        <w:t>СОГЛАШЕНИЕ</w:t>
      </w:r>
    </w:p>
    <w:p w:rsidR="00FE1324" w:rsidRPr="00413EEC" w:rsidRDefault="00FE1324" w:rsidP="00356413">
      <w:pPr>
        <w:widowControl w:val="0"/>
        <w:autoSpaceDE w:val="0"/>
        <w:autoSpaceDN w:val="0"/>
        <w:adjustRightInd w:val="0"/>
        <w:spacing w:line="240" w:lineRule="exact"/>
        <w:jc w:val="center"/>
        <w:rPr>
          <w:color w:val="auto"/>
          <w:sz w:val="26"/>
          <w:szCs w:val="26"/>
        </w:rPr>
      </w:pPr>
      <w:r w:rsidRPr="00413EEC">
        <w:rPr>
          <w:bCs/>
          <w:color w:val="auto"/>
          <w:sz w:val="26"/>
          <w:szCs w:val="26"/>
        </w:rPr>
        <w:t xml:space="preserve">о передаче </w:t>
      </w:r>
      <w:r w:rsidR="00356413" w:rsidRPr="00413EEC">
        <w:rPr>
          <w:bCs/>
          <w:color w:val="auto"/>
          <w:sz w:val="26"/>
          <w:szCs w:val="26"/>
        </w:rPr>
        <w:t>осуществления части полномочий _</w:t>
      </w:r>
      <w:r w:rsidR="00B5392D">
        <w:rPr>
          <w:bCs/>
          <w:color w:val="auto"/>
          <w:sz w:val="26"/>
          <w:szCs w:val="26"/>
        </w:rPr>
        <w:t>Иннокентьевского сельского</w:t>
      </w:r>
      <w:r w:rsidR="00356413" w:rsidRPr="00413EEC">
        <w:rPr>
          <w:bCs/>
          <w:color w:val="auto"/>
          <w:sz w:val="26"/>
          <w:szCs w:val="26"/>
        </w:rPr>
        <w:t xml:space="preserve">_ поселения по составлению проекта бюджета поселения, организации исполнения бюджета поселения, осуществлению контроля за его исполнением, составлению отчета об исполнении бюджета поселения </w:t>
      </w:r>
      <w:r w:rsidR="006438C8" w:rsidRPr="00413EEC">
        <w:rPr>
          <w:bCs/>
          <w:color w:val="auto"/>
          <w:sz w:val="26"/>
          <w:szCs w:val="26"/>
        </w:rPr>
        <w:t>администрации</w:t>
      </w:r>
      <w:r w:rsidR="00B5392D">
        <w:rPr>
          <w:bCs/>
          <w:color w:val="auto"/>
          <w:sz w:val="26"/>
          <w:szCs w:val="26"/>
        </w:rPr>
        <w:t xml:space="preserve"> </w:t>
      </w:r>
      <w:r w:rsidRPr="00413EEC">
        <w:rPr>
          <w:bCs/>
          <w:color w:val="auto"/>
          <w:sz w:val="26"/>
          <w:szCs w:val="26"/>
        </w:rPr>
        <w:t>Николаевского</w:t>
      </w:r>
      <w:r w:rsidR="00B5392D">
        <w:rPr>
          <w:bCs/>
          <w:color w:val="auto"/>
          <w:sz w:val="26"/>
          <w:szCs w:val="26"/>
        </w:rPr>
        <w:t xml:space="preserve"> </w:t>
      </w:r>
      <w:r w:rsidRPr="00413EEC">
        <w:rPr>
          <w:bCs/>
          <w:color w:val="auto"/>
          <w:sz w:val="26"/>
          <w:szCs w:val="26"/>
        </w:rPr>
        <w:t xml:space="preserve">муниципального района </w:t>
      </w:r>
    </w:p>
    <w:p w:rsidR="00FE1324" w:rsidRPr="00413EEC" w:rsidRDefault="00FE1324" w:rsidP="00FE1324">
      <w:pPr>
        <w:widowControl w:val="0"/>
        <w:autoSpaceDE w:val="0"/>
        <w:autoSpaceDN w:val="0"/>
        <w:adjustRightInd w:val="0"/>
        <w:spacing w:line="240" w:lineRule="exact"/>
        <w:jc w:val="center"/>
        <w:rPr>
          <w:color w:val="auto"/>
          <w:sz w:val="26"/>
          <w:szCs w:val="26"/>
        </w:rPr>
      </w:pPr>
    </w:p>
    <w:p w:rsidR="00FE1324" w:rsidRPr="00413EEC" w:rsidRDefault="00FE1324" w:rsidP="00FE1324">
      <w:pPr>
        <w:pStyle w:val="ConsPlusNonformat"/>
        <w:rPr>
          <w:rFonts w:ascii="Times New Roman" w:hAnsi="Times New Roman" w:cs="Times New Roman"/>
          <w:sz w:val="26"/>
          <w:szCs w:val="26"/>
        </w:rPr>
      </w:pPr>
      <w:r w:rsidRPr="00413EEC">
        <w:rPr>
          <w:rFonts w:ascii="Times New Roman" w:hAnsi="Times New Roman" w:cs="Times New Roman"/>
          <w:sz w:val="26"/>
          <w:szCs w:val="26"/>
        </w:rPr>
        <w:t>_____________________                                                        «__» ___________ 20__ г.</w:t>
      </w:r>
    </w:p>
    <w:p w:rsidR="00FE1324" w:rsidRDefault="00FE1324" w:rsidP="00FE1324">
      <w:pPr>
        <w:widowControl w:val="0"/>
        <w:autoSpaceDE w:val="0"/>
        <w:autoSpaceDN w:val="0"/>
        <w:adjustRightInd w:val="0"/>
        <w:ind w:firstLine="540"/>
        <w:rPr>
          <w:color w:val="auto"/>
          <w:sz w:val="26"/>
          <w:szCs w:val="26"/>
        </w:rPr>
      </w:pPr>
    </w:p>
    <w:p w:rsidR="00B5392D" w:rsidRPr="00413EEC" w:rsidRDefault="00B5392D" w:rsidP="00FE1324">
      <w:pPr>
        <w:widowControl w:val="0"/>
        <w:autoSpaceDE w:val="0"/>
        <w:autoSpaceDN w:val="0"/>
        <w:adjustRightInd w:val="0"/>
        <w:ind w:firstLine="540"/>
        <w:rPr>
          <w:color w:val="auto"/>
          <w:sz w:val="26"/>
          <w:szCs w:val="26"/>
        </w:rPr>
      </w:pPr>
    </w:p>
    <w:p w:rsidR="00FE1324" w:rsidRPr="00413EEC" w:rsidRDefault="00B5392D" w:rsidP="00B5392D">
      <w:pPr>
        <w:widowControl w:val="0"/>
        <w:tabs>
          <w:tab w:val="left" w:pos="709"/>
        </w:tabs>
        <w:autoSpaceDE w:val="0"/>
        <w:autoSpaceDN w:val="0"/>
        <w:adjustRightInd w:val="0"/>
        <w:jc w:val="both"/>
        <w:rPr>
          <w:color w:val="auto"/>
          <w:sz w:val="26"/>
          <w:szCs w:val="26"/>
        </w:rPr>
      </w:pPr>
      <w:r>
        <w:rPr>
          <w:color w:val="auto"/>
          <w:sz w:val="26"/>
          <w:szCs w:val="26"/>
        </w:rPr>
        <w:tab/>
      </w:r>
      <w:r w:rsidR="00356413" w:rsidRPr="00413EEC">
        <w:rPr>
          <w:color w:val="auto"/>
          <w:sz w:val="26"/>
          <w:szCs w:val="26"/>
        </w:rPr>
        <w:t xml:space="preserve">Администрация </w:t>
      </w:r>
      <w:r>
        <w:rPr>
          <w:color w:val="auto"/>
          <w:sz w:val="26"/>
          <w:szCs w:val="26"/>
        </w:rPr>
        <w:t>Иннокентьевского сельского</w:t>
      </w:r>
      <w:r w:rsidR="00356413" w:rsidRPr="00413EEC">
        <w:rPr>
          <w:color w:val="auto"/>
          <w:sz w:val="26"/>
          <w:szCs w:val="26"/>
        </w:rPr>
        <w:t xml:space="preserve"> поселения, именуемая в дальнейшем "Поселение", в лице главы </w:t>
      </w:r>
      <w:r>
        <w:rPr>
          <w:color w:val="auto"/>
          <w:sz w:val="26"/>
          <w:szCs w:val="26"/>
        </w:rPr>
        <w:t>Иннокентьевского сельского</w:t>
      </w:r>
      <w:r w:rsidR="00356413" w:rsidRPr="00413EEC">
        <w:rPr>
          <w:color w:val="auto"/>
          <w:sz w:val="26"/>
          <w:szCs w:val="26"/>
        </w:rPr>
        <w:t xml:space="preserve">, действующего на основании Устава </w:t>
      </w:r>
      <w:r>
        <w:rPr>
          <w:color w:val="auto"/>
          <w:sz w:val="26"/>
          <w:szCs w:val="26"/>
        </w:rPr>
        <w:t>Иннокентьевского сельского</w:t>
      </w:r>
      <w:r w:rsidR="00356413" w:rsidRPr="00413EEC">
        <w:rPr>
          <w:color w:val="auto"/>
          <w:sz w:val="26"/>
          <w:szCs w:val="26"/>
        </w:rPr>
        <w:t xml:space="preserve"> поселения, с одной стороны, и </w:t>
      </w:r>
      <w:r w:rsidR="009004E7" w:rsidRPr="00413EEC">
        <w:rPr>
          <w:color w:val="auto"/>
          <w:sz w:val="26"/>
          <w:szCs w:val="26"/>
        </w:rPr>
        <w:t>а</w:t>
      </w:r>
      <w:r w:rsidR="00356413" w:rsidRPr="00413EEC">
        <w:rPr>
          <w:color w:val="auto"/>
          <w:sz w:val="26"/>
          <w:szCs w:val="26"/>
        </w:rPr>
        <w:t xml:space="preserve">дминистрация Николаевского муниципального района, именуемая в дальнейшем "Район", в лице главы Николаевского муниципального района </w:t>
      </w:r>
      <w:r>
        <w:rPr>
          <w:color w:val="auto"/>
          <w:sz w:val="26"/>
          <w:szCs w:val="26"/>
        </w:rPr>
        <w:t>Леонова Анатолия Михайловича</w:t>
      </w:r>
      <w:r w:rsidR="00356413" w:rsidRPr="00413EEC">
        <w:rPr>
          <w:color w:val="auto"/>
          <w:sz w:val="26"/>
          <w:szCs w:val="26"/>
        </w:rPr>
        <w:t xml:space="preserve">, действующего на основании Устава </w:t>
      </w:r>
      <w:r>
        <w:rPr>
          <w:color w:val="auto"/>
          <w:sz w:val="26"/>
          <w:szCs w:val="26"/>
        </w:rPr>
        <w:t xml:space="preserve">Николаевского </w:t>
      </w:r>
      <w:r w:rsidR="00356413" w:rsidRPr="00413EEC">
        <w:rPr>
          <w:color w:val="auto"/>
          <w:sz w:val="26"/>
          <w:szCs w:val="26"/>
        </w:rPr>
        <w:t xml:space="preserve">муниципального района, с другой стороны, вместе именуемые "Стороны", руководствуясь пунктом 4 статьи 15 Федерального закона от </w:t>
      </w:r>
      <w:r>
        <w:rPr>
          <w:color w:val="auto"/>
          <w:sz w:val="26"/>
          <w:szCs w:val="26"/>
        </w:rPr>
        <w:t>0</w:t>
      </w:r>
      <w:r w:rsidR="00356413" w:rsidRPr="00413EEC">
        <w:rPr>
          <w:color w:val="auto"/>
          <w:sz w:val="26"/>
          <w:szCs w:val="26"/>
        </w:rPr>
        <w:t xml:space="preserve">6 октября 2003 г. </w:t>
      </w:r>
      <w:r>
        <w:rPr>
          <w:color w:val="auto"/>
          <w:sz w:val="26"/>
          <w:szCs w:val="26"/>
        </w:rPr>
        <w:t>№</w:t>
      </w:r>
      <w:r w:rsidR="00356413" w:rsidRPr="00413EEC">
        <w:rPr>
          <w:color w:val="auto"/>
          <w:sz w:val="26"/>
          <w:szCs w:val="26"/>
        </w:rPr>
        <w:t xml:space="preserve"> 131-ФЗ «Об</w:t>
      </w:r>
      <w:r>
        <w:rPr>
          <w:color w:val="auto"/>
          <w:sz w:val="26"/>
          <w:szCs w:val="26"/>
        </w:rPr>
        <w:t xml:space="preserve"> </w:t>
      </w:r>
      <w:r w:rsidR="00356413" w:rsidRPr="00413EEC">
        <w:rPr>
          <w:color w:val="auto"/>
          <w:sz w:val="26"/>
          <w:szCs w:val="26"/>
        </w:rPr>
        <w:t xml:space="preserve">общих принципах организации местного самоуправления в Российской Федерации», Уставом </w:t>
      </w:r>
      <w:r>
        <w:rPr>
          <w:color w:val="auto"/>
          <w:sz w:val="26"/>
          <w:szCs w:val="26"/>
        </w:rPr>
        <w:t>Иннокентьевского сельского</w:t>
      </w:r>
      <w:r w:rsidR="00356413" w:rsidRPr="00413EEC">
        <w:rPr>
          <w:color w:val="auto"/>
          <w:sz w:val="26"/>
          <w:szCs w:val="26"/>
        </w:rPr>
        <w:t xml:space="preserve"> поселения, Уставом Николаевского муниципального района, решением Совета депутатов </w:t>
      </w:r>
      <w:r>
        <w:rPr>
          <w:color w:val="auto"/>
          <w:sz w:val="26"/>
          <w:szCs w:val="26"/>
        </w:rPr>
        <w:t>Иннокентьевского сельского</w:t>
      </w:r>
      <w:r w:rsidR="00356413" w:rsidRPr="00413EEC">
        <w:rPr>
          <w:color w:val="auto"/>
          <w:sz w:val="26"/>
          <w:szCs w:val="26"/>
        </w:rPr>
        <w:t xml:space="preserve"> поселения</w:t>
      </w:r>
      <w:r w:rsidR="009004E7" w:rsidRPr="00413EEC">
        <w:rPr>
          <w:color w:val="auto"/>
          <w:sz w:val="26"/>
          <w:szCs w:val="26"/>
        </w:rPr>
        <w:t xml:space="preserve"> от _________ № _________ </w:t>
      </w:r>
      <w:r w:rsidR="00356413" w:rsidRPr="00413EEC">
        <w:rPr>
          <w:color w:val="auto"/>
          <w:sz w:val="26"/>
          <w:szCs w:val="26"/>
        </w:rPr>
        <w:t xml:space="preserve">"О передаче осуществления части полномочий по составлению проекта бюджета поселения, организации исполнения бюджета поселения, осуществлению контроля за его исполнением, составлению отчета об исполнении бюджета поселения на </w:t>
      </w:r>
      <w:r w:rsidR="009004E7" w:rsidRPr="00413EEC">
        <w:rPr>
          <w:color w:val="auto"/>
          <w:sz w:val="26"/>
          <w:szCs w:val="26"/>
        </w:rPr>
        <w:t>_____</w:t>
      </w:r>
      <w:r w:rsidR="00356413" w:rsidRPr="00413EEC">
        <w:rPr>
          <w:color w:val="auto"/>
          <w:sz w:val="26"/>
          <w:szCs w:val="26"/>
        </w:rPr>
        <w:t xml:space="preserve"> год Николаевскому муниципальному району", признавая необходимость составления проекта бюджета поселения, организации исполнения бюджета поселения, осуществления</w:t>
      </w:r>
      <w:r>
        <w:rPr>
          <w:color w:val="auto"/>
          <w:sz w:val="26"/>
          <w:szCs w:val="26"/>
        </w:rPr>
        <w:t xml:space="preserve"> </w:t>
      </w:r>
      <w:r w:rsidR="00356413" w:rsidRPr="00413EEC">
        <w:rPr>
          <w:color w:val="auto"/>
          <w:sz w:val="26"/>
          <w:szCs w:val="26"/>
        </w:rPr>
        <w:t>контроля за его исполнением, составления отчета об исполнении бюджета поселения, заключили настоящее Соглашение о нижеследующем:</w:t>
      </w:r>
    </w:p>
    <w:p w:rsidR="00FE1324" w:rsidRPr="00413EEC" w:rsidRDefault="00FE1324" w:rsidP="00FE1324">
      <w:pPr>
        <w:widowControl w:val="0"/>
        <w:autoSpaceDE w:val="0"/>
        <w:autoSpaceDN w:val="0"/>
        <w:adjustRightInd w:val="0"/>
        <w:jc w:val="both"/>
        <w:rPr>
          <w:color w:val="auto"/>
          <w:sz w:val="26"/>
          <w:szCs w:val="26"/>
        </w:rPr>
      </w:pPr>
    </w:p>
    <w:p w:rsidR="00FE1324" w:rsidRPr="00413EEC" w:rsidRDefault="00FE1324" w:rsidP="00B5392D">
      <w:pPr>
        <w:widowControl w:val="0"/>
        <w:autoSpaceDE w:val="0"/>
        <w:autoSpaceDN w:val="0"/>
        <w:adjustRightInd w:val="0"/>
        <w:ind w:firstLine="709"/>
        <w:outlineLvl w:val="1"/>
        <w:rPr>
          <w:color w:val="auto"/>
          <w:sz w:val="26"/>
          <w:szCs w:val="26"/>
        </w:rPr>
      </w:pPr>
      <w:r w:rsidRPr="00413EEC">
        <w:rPr>
          <w:color w:val="auto"/>
          <w:sz w:val="26"/>
          <w:szCs w:val="26"/>
        </w:rPr>
        <w:t>1. Предмет Соглашения</w:t>
      </w:r>
    </w:p>
    <w:p w:rsidR="00F35EBB" w:rsidRPr="00413EEC" w:rsidRDefault="00F35EBB" w:rsidP="00FE1324">
      <w:pPr>
        <w:widowControl w:val="0"/>
        <w:autoSpaceDE w:val="0"/>
        <w:autoSpaceDN w:val="0"/>
        <w:adjustRightInd w:val="0"/>
        <w:outlineLvl w:val="1"/>
        <w:rPr>
          <w:color w:val="auto"/>
          <w:sz w:val="26"/>
          <w:szCs w:val="26"/>
        </w:rPr>
      </w:pPr>
    </w:p>
    <w:p w:rsidR="00F35EBB" w:rsidRPr="00413EEC" w:rsidRDefault="00F35EBB" w:rsidP="00B5392D">
      <w:pPr>
        <w:widowControl w:val="0"/>
        <w:autoSpaceDE w:val="0"/>
        <w:autoSpaceDN w:val="0"/>
        <w:adjustRightInd w:val="0"/>
        <w:ind w:firstLine="709"/>
        <w:jc w:val="both"/>
        <w:outlineLvl w:val="1"/>
        <w:rPr>
          <w:color w:val="auto"/>
          <w:sz w:val="26"/>
          <w:szCs w:val="26"/>
        </w:rPr>
      </w:pPr>
      <w:r w:rsidRPr="00413EEC">
        <w:rPr>
          <w:color w:val="auto"/>
          <w:sz w:val="26"/>
          <w:szCs w:val="26"/>
        </w:rPr>
        <w:t xml:space="preserve">1.1. Настоящее Соглашение закрепляет передачу Району части полномочий Поселения предусмотренные статьей 14 Федерального закона от </w:t>
      </w:r>
      <w:r w:rsidR="00B5392D">
        <w:rPr>
          <w:color w:val="auto"/>
          <w:sz w:val="26"/>
          <w:szCs w:val="26"/>
        </w:rPr>
        <w:t>0</w:t>
      </w:r>
      <w:r w:rsidRPr="00413EEC">
        <w:rPr>
          <w:color w:val="auto"/>
          <w:sz w:val="26"/>
          <w:szCs w:val="26"/>
        </w:rPr>
        <w:t>6 октября 2003 г</w:t>
      </w:r>
      <w:r w:rsidR="00B5392D">
        <w:rPr>
          <w:color w:val="auto"/>
          <w:sz w:val="26"/>
          <w:szCs w:val="26"/>
        </w:rPr>
        <w:t>.</w:t>
      </w:r>
      <w:r w:rsidRPr="00413EEC">
        <w:rPr>
          <w:color w:val="auto"/>
          <w:sz w:val="26"/>
          <w:szCs w:val="26"/>
        </w:rPr>
        <w:t xml:space="preserve"> № 131 – ФЗ «Об общих принципах организации местного самоуправления в Российской Федерации» следующих полномочий:</w:t>
      </w:r>
    </w:p>
    <w:p w:rsidR="00F35EBB" w:rsidRPr="00413EEC" w:rsidRDefault="00F35EBB" w:rsidP="00B5392D">
      <w:pPr>
        <w:widowControl w:val="0"/>
        <w:autoSpaceDE w:val="0"/>
        <w:autoSpaceDN w:val="0"/>
        <w:adjustRightInd w:val="0"/>
        <w:ind w:firstLine="709"/>
        <w:jc w:val="both"/>
        <w:outlineLvl w:val="1"/>
        <w:rPr>
          <w:color w:val="auto"/>
          <w:sz w:val="26"/>
          <w:szCs w:val="26"/>
        </w:rPr>
      </w:pPr>
      <w:r w:rsidRPr="00413EEC">
        <w:rPr>
          <w:color w:val="auto"/>
          <w:sz w:val="26"/>
          <w:szCs w:val="26"/>
        </w:rPr>
        <w:t>1.1.1. Составление проекта бюджета поселения;</w:t>
      </w:r>
    </w:p>
    <w:p w:rsidR="00F35EBB" w:rsidRPr="00413EEC" w:rsidRDefault="00F35EBB" w:rsidP="00B5392D">
      <w:pPr>
        <w:widowControl w:val="0"/>
        <w:autoSpaceDE w:val="0"/>
        <w:autoSpaceDN w:val="0"/>
        <w:adjustRightInd w:val="0"/>
        <w:ind w:firstLine="709"/>
        <w:jc w:val="both"/>
        <w:outlineLvl w:val="1"/>
        <w:rPr>
          <w:color w:val="auto"/>
          <w:sz w:val="26"/>
          <w:szCs w:val="26"/>
        </w:rPr>
      </w:pPr>
      <w:r w:rsidRPr="00413EEC">
        <w:rPr>
          <w:color w:val="auto"/>
          <w:sz w:val="26"/>
          <w:szCs w:val="26"/>
        </w:rPr>
        <w:t>1.1.2. Организация исполнения бюджета поселения;</w:t>
      </w:r>
    </w:p>
    <w:p w:rsidR="00F35EBB" w:rsidRPr="00413EEC" w:rsidRDefault="00F35EBB" w:rsidP="00B5392D">
      <w:pPr>
        <w:widowControl w:val="0"/>
        <w:autoSpaceDE w:val="0"/>
        <w:autoSpaceDN w:val="0"/>
        <w:adjustRightInd w:val="0"/>
        <w:ind w:firstLine="709"/>
        <w:jc w:val="both"/>
        <w:outlineLvl w:val="1"/>
        <w:rPr>
          <w:color w:val="auto"/>
          <w:sz w:val="26"/>
          <w:szCs w:val="26"/>
        </w:rPr>
      </w:pPr>
      <w:r w:rsidRPr="00413EEC">
        <w:rPr>
          <w:color w:val="auto"/>
          <w:sz w:val="26"/>
          <w:szCs w:val="26"/>
        </w:rPr>
        <w:t>1.1.3. Осуществление контроля за исполнением бюджета поселения;</w:t>
      </w:r>
    </w:p>
    <w:p w:rsidR="00F35EBB" w:rsidRPr="00413EEC" w:rsidRDefault="00F35EBB" w:rsidP="00B5392D">
      <w:pPr>
        <w:widowControl w:val="0"/>
        <w:autoSpaceDE w:val="0"/>
        <w:autoSpaceDN w:val="0"/>
        <w:adjustRightInd w:val="0"/>
        <w:ind w:firstLine="709"/>
        <w:jc w:val="both"/>
        <w:outlineLvl w:val="1"/>
        <w:rPr>
          <w:color w:val="auto"/>
          <w:sz w:val="26"/>
          <w:szCs w:val="26"/>
        </w:rPr>
      </w:pPr>
      <w:r w:rsidRPr="00413EEC">
        <w:rPr>
          <w:color w:val="auto"/>
          <w:sz w:val="26"/>
          <w:szCs w:val="26"/>
        </w:rPr>
        <w:t>1.1.4. Составление отчета об исполнении бюджета поселения.</w:t>
      </w:r>
    </w:p>
    <w:p w:rsidR="00F35EBB" w:rsidRPr="00413EEC" w:rsidRDefault="00F35EBB" w:rsidP="00B5392D">
      <w:pPr>
        <w:widowControl w:val="0"/>
        <w:autoSpaceDE w:val="0"/>
        <w:autoSpaceDN w:val="0"/>
        <w:adjustRightInd w:val="0"/>
        <w:ind w:firstLine="709"/>
        <w:jc w:val="both"/>
        <w:outlineLvl w:val="1"/>
        <w:rPr>
          <w:color w:val="auto"/>
          <w:sz w:val="26"/>
          <w:szCs w:val="26"/>
        </w:rPr>
      </w:pPr>
      <w:r w:rsidRPr="00413EEC">
        <w:rPr>
          <w:color w:val="auto"/>
          <w:sz w:val="26"/>
          <w:szCs w:val="26"/>
        </w:rPr>
        <w:lastRenderedPageBreak/>
        <w:t>1.2. Полномочия Поселения по составлению  проекта бюджета поселения, организации исполнения бюджета поселения, осуществлению контроля за его исполнением, составлению отчета об исполнении бюджета поселения осуществляются в соответствии с Бюджетным кодексом Российской Федерации,  нормативными правовыми актами принятыми органами государственной власти Российской Федерации, Хабаровского края и органами местного самоуправления в пределах своей компетенции, регулирующими бюджетные правоотношения.</w:t>
      </w:r>
    </w:p>
    <w:p w:rsidR="00F35EBB" w:rsidRPr="00413EEC" w:rsidRDefault="00F35EBB" w:rsidP="00B5392D">
      <w:pPr>
        <w:widowControl w:val="0"/>
        <w:autoSpaceDE w:val="0"/>
        <w:autoSpaceDN w:val="0"/>
        <w:adjustRightInd w:val="0"/>
        <w:ind w:firstLine="709"/>
        <w:jc w:val="both"/>
        <w:outlineLvl w:val="1"/>
        <w:rPr>
          <w:color w:val="auto"/>
          <w:sz w:val="26"/>
          <w:szCs w:val="26"/>
        </w:rPr>
      </w:pPr>
      <w:r w:rsidRPr="00413EEC">
        <w:rPr>
          <w:color w:val="auto"/>
          <w:sz w:val="26"/>
          <w:szCs w:val="26"/>
        </w:rPr>
        <w:t>1.3. Порядок решения вопросов местного значения Поселения по составлению проекта бюджета поселения, организации исполнения бюджета поселения, осуществлению контроля за его исполнением, составлению отчета об исполнении бюджета поселения осуществляется в соответствии с настоящим Соглашением.</w:t>
      </w:r>
    </w:p>
    <w:p w:rsidR="00FE1324" w:rsidRPr="00413EEC" w:rsidRDefault="00F35EBB" w:rsidP="00B5392D">
      <w:pPr>
        <w:widowControl w:val="0"/>
        <w:autoSpaceDE w:val="0"/>
        <w:autoSpaceDN w:val="0"/>
        <w:adjustRightInd w:val="0"/>
        <w:ind w:firstLine="709"/>
        <w:jc w:val="both"/>
        <w:outlineLvl w:val="1"/>
        <w:rPr>
          <w:color w:val="auto"/>
          <w:sz w:val="26"/>
          <w:szCs w:val="26"/>
        </w:rPr>
      </w:pPr>
      <w:r w:rsidRPr="00413EEC">
        <w:rPr>
          <w:color w:val="auto"/>
          <w:sz w:val="26"/>
          <w:szCs w:val="26"/>
        </w:rPr>
        <w:t xml:space="preserve">1.4. В соответствии с действующим законодательством непосредственное осуществление переданных полномочий осуществляет финансовое управление администрации </w:t>
      </w:r>
      <w:r w:rsidR="003A6047" w:rsidRPr="00413EEC">
        <w:rPr>
          <w:color w:val="auto"/>
          <w:sz w:val="26"/>
          <w:szCs w:val="26"/>
        </w:rPr>
        <w:t>Р</w:t>
      </w:r>
      <w:r w:rsidRPr="00413EEC">
        <w:rPr>
          <w:color w:val="auto"/>
          <w:sz w:val="26"/>
          <w:szCs w:val="26"/>
        </w:rPr>
        <w:t>айона.</w:t>
      </w:r>
    </w:p>
    <w:p w:rsidR="00F35EBB" w:rsidRPr="00413EEC" w:rsidRDefault="00F35EBB" w:rsidP="00F35EBB">
      <w:pPr>
        <w:widowControl w:val="0"/>
        <w:autoSpaceDE w:val="0"/>
        <w:autoSpaceDN w:val="0"/>
        <w:adjustRightInd w:val="0"/>
        <w:outlineLvl w:val="1"/>
        <w:rPr>
          <w:color w:val="auto"/>
          <w:sz w:val="26"/>
          <w:szCs w:val="26"/>
        </w:rPr>
      </w:pPr>
    </w:p>
    <w:p w:rsidR="00FE1324" w:rsidRPr="00413EEC" w:rsidRDefault="00FE1324" w:rsidP="00B5392D">
      <w:pPr>
        <w:widowControl w:val="0"/>
        <w:autoSpaceDE w:val="0"/>
        <w:autoSpaceDN w:val="0"/>
        <w:adjustRightInd w:val="0"/>
        <w:ind w:firstLine="709"/>
        <w:jc w:val="both"/>
        <w:outlineLvl w:val="1"/>
        <w:rPr>
          <w:color w:val="auto"/>
          <w:sz w:val="26"/>
          <w:szCs w:val="26"/>
        </w:rPr>
      </w:pPr>
      <w:r w:rsidRPr="00413EEC">
        <w:rPr>
          <w:color w:val="auto"/>
          <w:sz w:val="26"/>
          <w:szCs w:val="26"/>
        </w:rPr>
        <w:t>2. Срок действия Соглашения</w:t>
      </w:r>
    </w:p>
    <w:p w:rsidR="00061197" w:rsidRPr="00413EEC" w:rsidRDefault="00061197" w:rsidP="00B5392D">
      <w:pPr>
        <w:widowControl w:val="0"/>
        <w:autoSpaceDE w:val="0"/>
        <w:autoSpaceDN w:val="0"/>
        <w:adjustRightInd w:val="0"/>
        <w:ind w:firstLine="709"/>
        <w:jc w:val="both"/>
        <w:outlineLvl w:val="1"/>
        <w:rPr>
          <w:color w:val="auto"/>
          <w:sz w:val="26"/>
          <w:szCs w:val="26"/>
        </w:rPr>
      </w:pPr>
    </w:p>
    <w:p w:rsidR="00061197" w:rsidRPr="00413EEC" w:rsidRDefault="00061197" w:rsidP="00B5392D">
      <w:pPr>
        <w:widowControl w:val="0"/>
        <w:autoSpaceDE w:val="0"/>
        <w:autoSpaceDN w:val="0"/>
        <w:adjustRightInd w:val="0"/>
        <w:ind w:firstLine="709"/>
        <w:jc w:val="both"/>
        <w:outlineLvl w:val="1"/>
        <w:rPr>
          <w:color w:val="auto"/>
          <w:sz w:val="26"/>
          <w:szCs w:val="26"/>
        </w:rPr>
      </w:pPr>
      <w:r w:rsidRPr="00413EEC">
        <w:rPr>
          <w:color w:val="auto"/>
          <w:sz w:val="26"/>
          <w:szCs w:val="26"/>
        </w:rPr>
        <w:t xml:space="preserve">2.1. Соглашение заключено сроком на </w:t>
      </w:r>
      <w:r w:rsidR="00463DF8">
        <w:rPr>
          <w:color w:val="auto"/>
          <w:sz w:val="26"/>
          <w:szCs w:val="26"/>
        </w:rPr>
        <w:t>__</w:t>
      </w:r>
      <w:r w:rsidRPr="00413EEC">
        <w:rPr>
          <w:color w:val="auto"/>
          <w:sz w:val="26"/>
          <w:szCs w:val="26"/>
        </w:rPr>
        <w:t xml:space="preserve"> год и действует в период с 1 января ______ г. по 31 декабря ______ г.</w:t>
      </w:r>
    </w:p>
    <w:p w:rsidR="00061197" w:rsidRPr="00413EEC" w:rsidRDefault="00061197" w:rsidP="00B5392D">
      <w:pPr>
        <w:widowControl w:val="0"/>
        <w:autoSpaceDE w:val="0"/>
        <w:autoSpaceDN w:val="0"/>
        <w:adjustRightInd w:val="0"/>
        <w:ind w:firstLine="709"/>
        <w:jc w:val="both"/>
        <w:outlineLvl w:val="1"/>
        <w:rPr>
          <w:color w:val="auto"/>
          <w:sz w:val="26"/>
          <w:szCs w:val="26"/>
        </w:rPr>
      </w:pPr>
      <w:r w:rsidRPr="00413EEC">
        <w:rPr>
          <w:color w:val="auto"/>
          <w:sz w:val="26"/>
          <w:szCs w:val="26"/>
        </w:rPr>
        <w:t>2.2. Действие настоящего Соглашения может быть прекращено досрочно:</w:t>
      </w:r>
    </w:p>
    <w:p w:rsidR="00061197" w:rsidRPr="00413EEC" w:rsidRDefault="00061197" w:rsidP="00B5392D">
      <w:pPr>
        <w:widowControl w:val="0"/>
        <w:autoSpaceDE w:val="0"/>
        <w:autoSpaceDN w:val="0"/>
        <w:adjustRightInd w:val="0"/>
        <w:ind w:firstLine="709"/>
        <w:jc w:val="both"/>
        <w:outlineLvl w:val="1"/>
        <w:rPr>
          <w:color w:val="auto"/>
          <w:sz w:val="26"/>
          <w:szCs w:val="26"/>
        </w:rPr>
      </w:pPr>
      <w:r w:rsidRPr="00413EEC">
        <w:rPr>
          <w:color w:val="auto"/>
          <w:sz w:val="26"/>
          <w:szCs w:val="26"/>
        </w:rPr>
        <w:t>2.2.1. По соглашению Сторон.</w:t>
      </w:r>
    </w:p>
    <w:p w:rsidR="00061197" w:rsidRPr="00413EEC" w:rsidRDefault="00061197" w:rsidP="00B5392D">
      <w:pPr>
        <w:widowControl w:val="0"/>
        <w:autoSpaceDE w:val="0"/>
        <w:autoSpaceDN w:val="0"/>
        <w:adjustRightInd w:val="0"/>
        <w:ind w:firstLine="709"/>
        <w:jc w:val="both"/>
        <w:outlineLvl w:val="1"/>
        <w:rPr>
          <w:color w:val="auto"/>
          <w:sz w:val="26"/>
          <w:szCs w:val="26"/>
        </w:rPr>
      </w:pPr>
      <w:r w:rsidRPr="00413EEC">
        <w:rPr>
          <w:color w:val="auto"/>
          <w:sz w:val="26"/>
          <w:szCs w:val="26"/>
        </w:rPr>
        <w:t>2.2.2. В одностороннем порядке в случае:</w:t>
      </w:r>
    </w:p>
    <w:p w:rsidR="00061197" w:rsidRPr="00413EEC" w:rsidRDefault="00061197" w:rsidP="00B5392D">
      <w:pPr>
        <w:widowControl w:val="0"/>
        <w:autoSpaceDE w:val="0"/>
        <w:autoSpaceDN w:val="0"/>
        <w:adjustRightInd w:val="0"/>
        <w:ind w:firstLine="709"/>
        <w:jc w:val="both"/>
        <w:outlineLvl w:val="1"/>
        <w:rPr>
          <w:color w:val="auto"/>
          <w:sz w:val="26"/>
          <w:szCs w:val="26"/>
        </w:rPr>
      </w:pPr>
      <w:r w:rsidRPr="00413EEC">
        <w:rPr>
          <w:color w:val="auto"/>
          <w:sz w:val="26"/>
          <w:szCs w:val="26"/>
        </w:rPr>
        <w:t>- изменения действующего законодательства Российской Федерации и (или) законодательства Хабаровского края;</w:t>
      </w:r>
    </w:p>
    <w:p w:rsidR="00061197" w:rsidRPr="00413EEC" w:rsidRDefault="00061197" w:rsidP="00B5392D">
      <w:pPr>
        <w:widowControl w:val="0"/>
        <w:autoSpaceDE w:val="0"/>
        <w:autoSpaceDN w:val="0"/>
        <w:adjustRightInd w:val="0"/>
        <w:ind w:firstLine="709"/>
        <w:jc w:val="both"/>
        <w:outlineLvl w:val="1"/>
        <w:rPr>
          <w:color w:val="auto"/>
          <w:sz w:val="26"/>
          <w:szCs w:val="26"/>
        </w:rPr>
      </w:pPr>
      <w:r w:rsidRPr="00413EEC">
        <w:rPr>
          <w:color w:val="auto"/>
          <w:sz w:val="26"/>
          <w:szCs w:val="26"/>
        </w:rPr>
        <w:t>- неисполнения или ненадлежащего исполнения одной из Сторон своих обязательств в соответствии с настоящим Соглашением;</w:t>
      </w:r>
    </w:p>
    <w:p w:rsidR="00061197" w:rsidRPr="00413EEC" w:rsidRDefault="00061197" w:rsidP="00B5392D">
      <w:pPr>
        <w:widowControl w:val="0"/>
        <w:autoSpaceDE w:val="0"/>
        <w:autoSpaceDN w:val="0"/>
        <w:adjustRightInd w:val="0"/>
        <w:ind w:firstLine="709"/>
        <w:jc w:val="both"/>
        <w:outlineLvl w:val="1"/>
        <w:rPr>
          <w:color w:val="auto"/>
          <w:sz w:val="26"/>
          <w:szCs w:val="26"/>
        </w:rPr>
      </w:pPr>
      <w:r w:rsidRPr="00413EEC">
        <w:rPr>
          <w:color w:val="auto"/>
          <w:sz w:val="26"/>
          <w:szCs w:val="26"/>
        </w:rPr>
        <w:t xml:space="preserve">- в случае возникновения обстоятельств форс-мажора. </w:t>
      </w:r>
    </w:p>
    <w:p w:rsidR="00FE1324" w:rsidRPr="00413EEC" w:rsidRDefault="00061197" w:rsidP="00B5392D">
      <w:pPr>
        <w:widowControl w:val="0"/>
        <w:autoSpaceDE w:val="0"/>
        <w:autoSpaceDN w:val="0"/>
        <w:adjustRightInd w:val="0"/>
        <w:ind w:firstLine="709"/>
        <w:jc w:val="both"/>
        <w:outlineLvl w:val="1"/>
        <w:rPr>
          <w:color w:val="auto"/>
          <w:sz w:val="26"/>
          <w:szCs w:val="26"/>
        </w:rPr>
      </w:pPr>
      <w:r w:rsidRPr="00413EEC">
        <w:rPr>
          <w:color w:val="auto"/>
          <w:sz w:val="26"/>
          <w:szCs w:val="26"/>
        </w:rPr>
        <w:t>2.3. Уведомление о расторжении настоящего Соглашения в одностороннем порядке направляется второй стороне не менее чем за 3 месяца, при этом второй стороне возмещаются все убытки, связанные с досрочным расторжением соглашения.</w:t>
      </w:r>
    </w:p>
    <w:p w:rsidR="00FE1324" w:rsidRPr="00413EEC" w:rsidRDefault="00FE1324" w:rsidP="00FE1324">
      <w:pPr>
        <w:widowControl w:val="0"/>
        <w:autoSpaceDE w:val="0"/>
        <w:autoSpaceDN w:val="0"/>
        <w:adjustRightInd w:val="0"/>
        <w:jc w:val="both"/>
        <w:rPr>
          <w:color w:val="auto"/>
          <w:sz w:val="26"/>
          <w:szCs w:val="26"/>
        </w:rPr>
      </w:pPr>
    </w:p>
    <w:p w:rsidR="00FE1324" w:rsidRPr="00413EEC" w:rsidRDefault="00FE1324" w:rsidP="00B5392D">
      <w:pPr>
        <w:widowControl w:val="0"/>
        <w:autoSpaceDE w:val="0"/>
        <w:autoSpaceDN w:val="0"/>
        <w:adjustRightInd w:val="0"/>
        <w:ind w:firstLine="709"/>
        <w:jc w:val="both"/>
        <w:outlineLvl w:val="1"/>
        <w:rPr>
          <w:color w:val="auto"/>
          <w:sz w:val="26"/>
          <w:szCs w:val="26"/>
        </w:rPr>
      </w:pPr>
      <w:r w:rsidRPr="00413EEC">
        <w:rPr>
          <w:color w:val="auto"/>
          <w:sz w:val="26"/>
          <w:szCs w:val="26"/>
        </w:rPr>
        <w:t>3. Порядок определения ежегодного объема межбюджетных трансфертов и их предоставления</w:t>
      </w:r>
    </w:p>
    <w:p w:rsidR="00721CFD" w:rsidRPr="00413EEC" w:rsidRDefault="00721CFD" w:rsidP="00B5392D">
      <w:pPr>
        <w:widowControl w:val="0"/>
        <w:autoSpaceDE w:val="0"/>
        <w:autoSpaceDN w:val="0"/>
        <w:adjustRightInd w:val="0"/>
        <w:ind w:firstLine="709"/>
        <w:jc w:val="both"/>
        <w:rPr>
          <w:color w:val="auto"/>
          <w:sz w:val="26"/>
          <w:szCs w:val="26"/>
        </w:rPr>
      </w:pPr>
    </w:p>
    <w:p w:rsidR="00FE1324" w:rsidRPr="00413EEC" w:rsidRDefault="00FE1324" w:rsidP="00B5392D">
      <w:pPr>
        <w:widowControl w:val="0"/>
        <w:autoSpaceDE w:val="0"/>
        <w:autoSpaceDN w:val="0"/>
        <w:adjustRightInd w:val="0"/>
        <w:ind w:firstLine="709"/>
        <w:jc w:val="both"/>
        <w:rPr>
          <w:color w:val="auto"/>
          <w:sz w:val="26"/>
          <w:szCs w:val="26"/>
        </w:rPr>
      </w:pPr>
      <w:r w:rsidRPr="00413EEC">
        <w:rPr>
          <w:color w:val="auto"/>
          <w:sz w:val="26"/>
          <w:szCs w:val="26"/>
        </w:rPr>
        <w:t xml:space="preserve">3.1. Объем межбюджетных трансфертов на очередной год, предоставляемых из бюджета </w:t>
      </w:r>
      <w:r w:rsidR="00DE2106" w:rsidRPr="00413EEC">
        <w:rPr>
          <w:color w:val="auto"/>
          <w:sz w:val="26"/>
          <w:szCs w:val="26"/>
        </w:rPr>
        <w:t>П</w:t>
      </w:r>
      <w:r w:rsidRPr="00413EEC">
        <w:rPr>
          <w:color w:val="auto"/>
          <w:sz w:val="26"/>
          <w:szCs w:val="26"/>
        </w:rPr>
        <w:t xml:space="preserve">оселения в </w:t>
      </w:r>
      <w:r w:rsidR="00DE2106" w:rsidRPr="00413EEC">
        <w:rPr>
          <w:color w:val="auto"/>
          <w:sz w:val="26"/>
          <w:szCs w:val="26"/>
        </w:rPr>
        <w:t>Р</w:t>
      </w:r>
      <w:r w:rsidRPr="00413EEC">
        <w:rPr>
          <w:color w:val="auto"/>
          <w:sz w:val="26"/>
          <w:szCs w:val="26"/>
        </w:rPr>
        <w:t xml:space="preserve">айонный бюджет на осуществление полномочий, предусмотренных настоящим Соглашением, определяется в соответствии с </w:t>
      </w:r>
      <w:r w:rsidR="00DE2106" w:rsidRPr="00413EEC">
        <w:rPr>
          <w:color w:val="auto"/>
          <w:sz w:val="26"/>
          <w:szCs w:val="26"/>
        </w:rPr>
        <w:t>Методикой расчета объемов межбюджетных трансфертов, передаваемых из бюдж</w:t>
      </w:r>
      <w:r w:rsidR="00193E4D" w:rsidRPr="00413EEC">
        <w:rPr>
          <w:color w:val="auto"/>
          <w:sz w:val="26"/>
          <w:szCs w:val="26"/>
        </w:rPr>
        <w:t xml:space="preserve">ета </w:t>
      </w:r>
      <w:r w:rsidR="00B5392D">
        <w:rPr>
          <w:color w:val="auto"/>
          <w:sz w:val="26"/>
          <w:szCs w:val="26"/>
        </w:rPr>
        <w:t>Иннокентьевского сельского</w:t>
      </w:r>
      <w:r w:rsidR="00193E4D" w:rsidRPr="00413EEC">
        <w:rPr>
          <w:color w:val="auto"/>
          <w:sz w:val="26"/>
          <w:szCs w:val="26"/>
        </w:rPr>
        <w:t xml:space="preserve"> поселения в районный бюджет </w:t>
      </w:r>
      <w:r w:rsidR="00DE2106" w:rsidRPr="00413EEC">
        <w:rPr>
          <w:color w:val="auto"/>
          <w:sz w:val="26"/>
          <w:szCs w:val="26"/>
        </w:rPr>
        <w:t xml:space="preserve">Николаевского муниципального района на осуществление части полномочий </w:t>
      </w:r>
      <w:r w:rsidR="00B5392D">
        <w:rPr>
          <w:color w:val="auto"/>
          <w:sz w:val="26"/>
          <w:szCs w:val="26"/>
        </w:rPr>
        <w:t>Иннокентьевского сельского</w:t>
      </w:r>
      <w:r w:rsidR="00DE2106" w:rsidRPr="00413EEC">
        <w:rPr>
          <w:color w:val="auto"/>
          <w:sz w:val="26"/>
          <w:szCs w:val="26"/>
        </w:rPr>
        <w:t xml:space="preserve"> поселения по составлению проекта бюджета поселения, организации исполнения бюджета поселения, осуществлению контроля за его исполнением, составлению отчета об</w:t>
      </w:r>
      <w:r w:rsidR="00B5392D">
        <w:rPr>
          <w:color w:val="auto"/>
          <w:sz w:val="26"/>
          <w:szCs w:val="26"/>
        </w:rPr>
        <w:t xml:space="preserve"> </w:t>
      </w:r>
      <w:r w:rsidR="00DE2106" w:rsidRPr="00413EEC">
        <w:rPr>
          <w:color w:val="auto"/>
          <w:sz w:val="26"/>
          <w:szCs w:val="26"/>
        </w:rPr>
        <w:t>исполнении бюджета поселения</w:t>
      </w:r>
      <w:r w:rsidR="00CB7EA7" w:rsidRPr="00413EEC">
        <w:rPr>
          <w:color w:val="auto"/>
          <w:sz w:val="26"/>
          <w:szCs w:val="26"/>
        </w:rPr>
        <w:t>.</w:t>
      </w:r>
    </w:p>
    <w:p w:rsidR="004A29D1" w:rsidRPr="00413EEC" w:rsidRDefault="00FE1324" w:rsidP="00FE1324">
      <w:pPr>
        <w:widowControl w:val="0"/>
        <w:autoSpaceDE w:val="0"/>
        <w:autoSpaceDN w:val="0"/>
        <w:adjustRightInd w:val="0"/>
        <w:ind w:firstLine="708"/>
        <w:jc w:val="both"/>
        <w:rPr>
          <w:color w:val="auto"/>
          <w:sz w:val="26"/>
          <w:szCs w:val="26"/>
        </w:rPr>
      </w:pPr>
      <w:r w:rsidRPr="00413EEC">
        <w:rPr>
          <w:color w:val="auto"/>
          <w:sz w:val="26"/>
          <w:szCs w:val="26"/>
        </w:rPr>
        <w:t>В расчет включаются:</w:t>
      </w:r>
    </w:p>
    <w:p w:rsidR="004A29D1" w:rsidRPr="00413EEC" w:rsidRDefault="004A29D1" w:rsidP="00B5392D">
      <w:pPr>
        <w:widowControl w:val="0"/>
        <w:autoSpaceDE w:val="0"/>
        <w:autoSpaceDN w:val="0"/>
        <w:adjustRightInd w:val="0"/>
        <w:ind w:firstLine="709"/>
        <w:rPr>
          <w:color w:val="auto"/>
          <w:sz w:val="26"/>
          <w:szCs w:val="26"/>
        </w:rPr>
      </w:pPr>
      <w:r w:rsidRPr="00413EEC">
        <w:rPr>
          <w:color w:val="auto"/>
          <w:sz w:val="26"/>
          <w:szCs w:val="26"/>
        </w:rPr>
        <w:t>3.1.1. Стандартные расходы на оплату труда;</w:t>
      </w:r>
    </w:p>
    <w:p w:rsidR="004A29D1" w:rsidRPr="00413EEC" w:rsidRDefault="004A29D1" w:rsidP="00B5392D">
      <w:pPr>
        <w:widowControl w:val="0"/>
        <w:autoSpaceDE w:val="0"/>
        <w:autoSpaceDN w:val="0"/>
        <w:adjustRightInd w:val="0"/>
        <w:ind w:firstLine="709"/>
        <w:rPr>
          <w:color w:val="auto"/>
          <w:sz w:val="26"/>
          <w:szCs w:val="26"/>
        </w:rPr>
      </w:pPr>
      <w:r w:rsidRPr="00413EEC">
        <w:rPr>
          <w:color w:val="auto"/>
          <w:sz w:val="26"/>
          <w:szCs w:val="26"/>
        </w:rPr>
        <w:t>3.1.2. Количество поселений</w:t>
      </w:r>
      <w:r w:rsidR="007D0BC4">
        <w:rPr>
          <w:color w:val="auto"/>
          <w:sz w:val="26"/>
          <w:szCs w:val="26"/>
        </w:rPr>
        <w:t>,</w:t>
      </w:r>
      <w:r w:rsidRPr="00413EEC">
        <w:rPr>
          <w:color w:val="auto"/>
          <w:sz w:val="26"/>
          <w:szCs w:val="26"/>
        </w:rPr>
        <w:t xml:space="preserve"> осуществляющих передачу полномочий;</w:t>
      </w:r>
    </w:p>
    <w:p w:rsidR="004A29D1" w:rsidRPr="00413EEC" w:rsidRDefault="004A29D1" w:rsidP="00B5392D">
      <w:pPr>
        <w:widowControl w:val="0"/>
        <w:autoSpaceDE w:val="0"/>
        <w:autoSpaceDN w:val="0"/>
        <w:adjustRightInd w:val="0"/>
        <w:ind w:firstLine="709"/>
        <w:jc w:val="both"/>
        <w:rPr>
          <w:color w:val="auto"/>
          <w:sz w:val="26"/>
          <w:szCs w:val="26"/>
        </w:rPr>
      </w:pPr>
      <w:r w:rsidRPr="00413EEC">
        <w:rPr>
          <w:color w:val="auto"/>
          <w:sz w:val="26"/>
          <w:szCs w:val="26"/>
        </w:rPr>
        <w:lastRenderedPageBreak/>
        <w:t>3.1.3. Коэффициент объема работ по составлению проекта бюджета поселения;</w:t>
      </w:r>
    </w:p>
    <w:p w:rsidR="004A29D1" w:rsidRPr="00413EEC" w:rsidRDefault="004A29D1" w:rsidP="00B5392D">
      <w:pPr>
        <w:widowControl w:val="0"/>
        <w:autoSpaceDE w:val="0"/>
        <w:autoSpaceDN w:val="0"/>
        <w:adjustRightInd w:val="0"/>
        <w:ind w:firstLine="709"/>
        <w:jc w:val="both"/>
        <w:rPr>
          <w:color w:val="auto"/>
          <w:sz w:val="26"/>
          <w:szCs w:val="26"/>
        </w:rPr>
      </w:pPr>
      <w:r w:rsidRPr="00413EEC">
        <w:rPr>
          <w:color w:val="auto"/>
          <w:sz w:val="26"/>
          <w:szCs w:val="26"/>
        </w:rPr>
        <w:t>3.1.4. Коэффициент объема работ по организации исполнения бюджета поселения;</w:t>
      </w:r>
    </w:p>
    <w:p w:rsidR="004A29D1" w:rsidRPr="00413EEC" w:rsidRDefault="004A29D1" w:rsidP="00B5392D">
      <w:pPr>
        <w:widowControl w:val="0"/>
        <w:autoSpaceDE w:val="0"/>
        <w:autoSpaceDN w:val="0"/>
        <w:adjustRightInd w:val="0"/>
        <w:ind w:firstLine="709"/>
        <w:jc w:val="both"/>
        <w:rPr>
          <w:color w:val="auto"/>
          <w:sz w:val="26"/>
          <w:szCs w:val="26"/>
        </w:rPr>
      </w:pPr>
      <w:r w:rsidRPr="00413EEC">
        <w:rPr>
          <w:color w:val="auto"/>
          <w:sz w:val="26"/>
          <w:szCs w:val="26"/>
        </w:rPr>
        <w:t>3.1.5</w:t>
      </w:r>
      <w:r w:rsidR="0070716E" w:rsidRPr="00413EEC">
        <w:rPr>
          <w:color w:val="auto"/>
          <w:sz w:val="26"/>
          <w:szCs w:val="26"/>
        </w:rPr>
        <w:t xml:space="preserve">. </w:t>
      </w:r>
      <w:r w:rsidRPr="00413EEC">
        <w:rPr>
          <w:color w:val="auto"/>
          <w:sz w:val="26"/>
          <w:szCs w:val="26"/>
        </w:rPr>
        <w:t>Коэффициент объема работ по осуществлению контроля за исполнением бюджета поселения;</w:t>
      </w:r>
    </w:p>
    <w:p w:rsidR="004A29D1" w:rsidRPr="00413EEC" w:rsidRDefault="004A29D1" w:rsidP="00B5392D">
      <w:pPr>
        <w:widowControl w:val="0"/>
        <w:autoSpaceDE w:val="0"/>
        <w:autoSpaceDN w:val="0"/>
        <w:adjustRightInd w:val="0"/>
        <w:ind w:firstLine="709"/>
        <w:jc w:val="both"/>
        <w:rPr>
          <w:color w:val="auto"/>
          <w:sz w:val="26"/>
          <w:szCs w:val="26"/>
        </w:rPr>
      </w:pPr>
      <w:r w:rsidRPr="00413EEC">
        <w:rPr>
          <w:color w:val="auto"/>
          <w:sz w:val="26"/>
          <w:szCs w:val="26"/>
        </w:rPr>
        <w:t>3.1.6. Коэффициент объема работ по составлению отчета об исполнении бюджета поселения;</w:t>
      </w:r>
    </w:p>
    <w:p w:rsidR="0070716E" w:rsidRPr="00413EEC" w:rsidRDefault="004A29D1" w:rsidP="00B5392D">
      <w:pPr>
        <w:widowControl w:val="0"/>
        <w:autoSpaceDE w:val="0"/>
        <w:autoSpaceDN w:val="0"/>
        <w:adjustRightInd w:val="0"/>
        <w:ind w:firstLine="709"/>
        <w:rPr>
          <w:color w:val="auto"/>
          <w:sz w:val="26"/>
          <w:szCs w:val="26"/>
        </w:rPr>
      </w:pPr>
      <w:r w:rsidRPr="00413EEC">
        <w:rPr>
          <w:color w:val="auto"/>
          <w:sz w:val="26"/>
          <w:szCs w:val="26"/>
        </w:rPr>
        <w:t xml:space="preserve">3.1.7. </w:t>
      </w:r>
      <w:r w:rsidR="00482DB2">
        <w:rPr>
          <w:color w:val="auto"/>
          <w:sz w:val="26"/>
          <w:szCs w:val="26"/>
        </w:rPr>
        <w:t>М</w:t>
      </w:r>
      <w:r w:rsidRPr="00413EEC">
        <w:rPr>
          <w:color w:val="auto"/>
          <w:sz w:val="26"/>
          <w:szCs w:val="26"/>
        </w:rPr>
        <w:t>атериальны</w:t>
      </w:r>
      <w:r w:rsidR="00482DB2">
        <w:rPr>
          <w:color w:val="auto"/>
          <w:sz w:val="26"/>
          <w:szCs w:val="26"/>
        </w:rPr>
        <w:t>е</w:t>
      </w:r>
      <w:r w:rsidRPr="00413EEC">
        <w:rPr>
          <w:color w:val="auto"/>
          <w:sz w:val="26"/>
          <w:szCs w:val="26"/>
        </w:rPr>
        <w:t xml:space="preserve"> затрат</w:t>
      </w:r>
      <w:r w:rsidR="00482DB2">
        <w:rPr>
          <w:color w:val="auto"/>
          <w:sz w:val="26"/>
          <w:szCs w:val="26"/>
        </w:rPr>
        <w:t>ы</w:t>
      </w:r>
      <w:r w:rsidR="0070716E" w:rsidRPr="00413EEC">
        <w:rPr>
          <w:color w:val="auto"/>
          <w:sz w:val="26"/>
          <w:szCs w:val="26"/>
        </w:rPr>
        <w:t>.</w:t>
      </w:r>
    </w:p>
    <w:p w:rsidR="00FE1324" w:rsidRPr="00413EEC" w:rsidRDefault="00FE1324" w:rsidP="00B5392D">
      <w:pPr>
        <w:widowControl w:val="0"/>
        <w:autoSpaceDE w:val="0"/>
        <w:autoSpaceDN w:val="0"/>
        <w:adjustRightInd w:val="0"/>
        <w:ind w:firstLine="709"/>
        <w:jc w:val="both"/>
        <w:rPr>
          <w:color w:val="auto"/>
          <w:sz w:val="26"/>
          <w:szCs w:val="26"/>
        </w:rPr>
      </w:pPr>
      <w:r w:rsidRPr="00413EEC">
        <w:rPr>
          <w:color w:val="auto"/>
          <w:sz w:val="26"/>
          <w:szCs w:val="26"/>
        </w:rPr>
        <w:t xml:space="preserve">3.2. </w:t>
      </w:r>
      <w:r w:rsidR="0070716E" w:rsidRPr="00413EEC">
        <w:rPr>
          <w:color w:val="auto"/>
          <w:sz w:val="26"/>
          <w:szCs w:val="26"/>
        </w:rPr>
        <w:t xml:space="preserve">Стандартные расходы на оплату труда, устанавливаются в размере </w:t>
      </w:r>
      <w:r w:rsidR="009241C6">
        <w:rPr>
          <w:color w:val="auto"/>
          <w:sz w:val="26"/>
          <w:szCs w:val="26"/>
        </w:rPr>
        <w:t>_____</w:t>
      </w:r>
      <w:r w:rsidR="0070716E" w:rsidRPr="00413EEC">
        <w:rPr>
          <w:color w:val="auto"/>
          <w:sz w:val="26"/>
          <w:szCs w:val="26"/>
        </w:rPr>
        <w:t xml:space="preserve"> тыс. рублей и определяются исходя из размера годового фонда оплаты труда с начислениями работников финансового управления администрации Николаевского муниципального района, осуществляющих переданные полномочия. В случае обоснованного увеличения денежного содержания данной категории работников размер стандартных расходов на оплату труда подлежит корректировке;</w:t>
      </w:r>
    </w:p>
    <w:p w:rsidR="00352D16" w:rsidRPr="00413EEC" w:rsidRDefault="00FE1324" w:rsidP="00B5392D">
      <w:pPr>
        <w:widowControl w:val="0"/>
        <w:autoSpaceDE w:val="0"/>
        <w:autoSpaceDN w:val="0"/>
        <w:adjustRightInd w:val="0"/>
        <w:ind w:firstLine="709"/>
        <w:jc w:val="both"/>
        <w:rPr>
          <w:color w:val="auto"/>
          <w:sz w:val="26"/>
          <w:szCs w:val="26"/>
        </w:rPr>
      </w:pPr>
      <w:r w:rsidRPr="00413EEC">
        <w:rPr>
          <w:color w:val="auto"/>
          <w:sz w:val="26"/>
          <w:szCs w:val="26"/>
        </w:rPr>
        <w:t xml:space="preserve">3.3. </w:t>
      </w:r>
      <w:r w:rsidR="00352D16" w:rsidRPr="00413EEC">
        <w:rPr>
          <w:color w:val="auto"/>
          <w:sz w:val="26"/>
          <w:szCs w:val="26"/>
        </w:rPr>
        <w:t>Коэффициенты объема работ определены</w:t>
      </w:r>
      <w:r w:rsidR="00EF2E30">
        <w:rPr>
          <w:color w:val="auto"/>
          <w:sz w:val="26"/>
          <w:szCs w:val="26"/>
        </w:rPr>
        <w:t>,</w:t>
      </w:r>
      <w:r w:rsidR="00352D16" w:rsidRPr="00413EEC">
        <w:rPr>
          <w:color w:val="auto"/>
          <w:sz w:val="26"/>
          <w:szCs w:val="26"/>
        </w:rPr>
        <w:t xml:space="preserve"> исходя из объема расходной части бюджета поселения, передавшего полномочия и установлены в размерах, равных:</w:t>
      </w:r>
    </w:p>
    <w:p w:rsidR="00352D16" w:rsidRPr="00413EEC" w:rsidRDefault="00352D16" w:rsidP="00B5392D">
      <w:pPr>
        <w:widowControl w:val="0"/>
        <w:autoSpaceDE w:val="0"/>
        <w:autoSpaceDN w:val="0"/>
        <w:adjustRightInd w:val="0"/>
        <w:ind w:firstLine="709"/>
        <w:jc w:val="both"/>
        <w:rPr>
          <w:color w:val="auto"/>
          <w:sz w:val="26"/>
          <w:szCs w:val="26"/>
        </w:rPr>
      </w:pPr>
      <w:r w:rsidRPr="00413EEC">
        <w:rPr>
          <w:color w:val="auto"/>
          <w:sz w:val="26"/>
          <w:szCs w:val="26"/>
        </w:rPr>
        <w:t xml:space="preserve">- для </w:t>
      </w:r>
      <w:r w:rsidR="00EF2E30">
        <w:rPr>
          <w:color w:val="auto"/>
          <w:sz w:val="26"/>
          <w:szCs w:val="26"/>
        </w:rPr>
        <w:t>______</w:t>
      </w:r>
      <w:r w:rsidRPr="00413EEC">
        <w:rPr>
          <w:color w:val="auto"/>
          <w:sz w:val="26"/>
          <w:szCs w:val="26"/>
        </w:rPr>
        <w:t xml:space="preserve"> группы поселений, объем расходной части бюджета которых, в текущем году, </w:t>
      </w:r>
      <w:r w:rsidR="00EF2E30">
        <w:rPr>
          <w:color w:val="auto"/>
          <w:sz w:val="26"/>
          <w:szCs w:val="26"/>
        </w:rPr>
        <w:t>________</w:t>
      </w:r>
      <w:r w:rsidRPr="00413EEC">
        <w:rPr>
          <w:color w:val="auto"/>
          <w:sz w:val="26"/>
          <w:szCs w:val="26"/>
        </w:rPr>
        <w:t xml:space="preserve"> млн. рублей;</w:t>
      </w:r>
    </w:p>
    <w:p w:rsidR="00352D16" w:rsidRPr="00413EEC" w:rsidRDefault="00352D16" w:rsidP="00B5392D">
      <w:pPr>
        <w:widowControl w:val="0"/>
        <w:autoSpaceDE w:val="0"/>
        <w:autoSpaceDN w:val="0"/>
        <w:adjustRightInd w:val="0"/>
        <w:ind w:firstLine="709"/>
        <w:jc w:val="both"/>
        <w:rPr>
          <w:color w:val="auto"/>
          <w:sz w:val="26"/>
          <w:szCs w:val="26"/>
        </w:rPr>
      </w:pPr>
      <w:r w:rsidRPr="00413EEC">
        <w:rPr>
          <w:color w:val="auto"/>
          <w:sz w:val="26"/>
          <w:szCs w:val="26"/>
        </w:rPr>
        <w:t>СБ – «</w:t>
      </w:r>
      <w:r w:rsidR="00EF2E30">
        <w:rPr>
          <w:color w:val="auto"/>
          <w:sz w:val="26"/>
          <w:szCs w:val="26"/>
        </w:rPr>
        <w:t>___</w:t>
      </w:r>
      <w:r w:rsidRPr="00413EEC">
        <w:rPr>
          <w:color w:val="auto"/>
          <w:sz w:val="26"/>
          <w:szCs w:val="26"/>
        </w:rPr>
        <w:t>»,</w:t>
      </w:r>
    </w:p>
    <w:p w:rsidR="00352D16" w:rsidRPr="00413EEC" w:rsidRDefault="00352D16" w:rsidP="00B5392D">
      <w:pPr>
        <w:widowControl w:val="0"/>
        <w:autoSpaceDE w:val="0"/>
        <w:autoSpaceDN w:val="0"/>
        <w:adjustRightInd w:val="0"/>
        <w:ind w:firstLine="709"/>
        <w:jc w:val="both"/>
        <w:rPr>
          <w:color w:val="auto"/>
          <w:sz w:val="26"/>
          <w:szCs w:val="26"/>
        </w:rPr>
      </w:pPr>
      <w:r w:rsidRPr="00413EEC">
        <w:rPr>
          <w:color w:val="auto"/>
          <w:sz w:val="26"/>
          <w:szCs w:val="26"/>
        </w:rPr>
        <w:t>ОИ – «</w:t>
      </w:r>
      <w:r w:rsidR="00EF2E30">
        <w:rPr>
          <w:color w:val="auto"/>
          <w:sz w:val="26"/>
          <w:szCs w:val="26"/>
        </w:rPr>
        <w:t>___</w:t>
      </w:r>
      <w:r w:rsidRPr="00413EEC">
        <w:rPr>
          <w:color w:val="auto"/>
          <w:sz w:val="26"/>
          <w:szCs w:val="26"/>
        </w:rPr>
        <w:t>»,</w:t>
      </w:r>
    </w:p>
    <w:p w:rsidR="00352D16" w:rsidRPr="00413EEC" w:rsidRDefault="00352D16" w:rsidP="00B5392D">
      <w:pPr>
        <w:widowControl w:val="0"/>
        <w:autoSpaceDE w:val="0"/>
        <w:autoSpaceDN w:val="0"/>
        <w:adjustRightInd w:val="0"/>
        <w:ind w:firstLine="709"/>
        <w:jc w:val="both"/>
        <w:rPr>
          <w:color w:val="auto"/>
          <w:sz w:val="26"/>
          <w:szCs w:val="26"/>
        </w:rPr>
      </w:pPr>
      <w:r w:rsidRPr="00413EEC">
        <w:rPr>
          <w:color w:val="auto"/>
          <w:sz w:val="26"/>
          <w:szCs w:val="26"/>
        </w:rPr>
        <w:t>ОК – «</w:t>
      </w:r>
      <w:r w:rsidR="00EF2E30">
        <w:rPr>
          <w:color w:val="auto"/>
          <w:sz w:val="26"/>
          <w:szCs w:val="26"/>
        </w:rPr>
        <w:t>___</w:t>
      </w:r>
      <w:r w:rsidRPr="00413EEC">
        <w:rPr>
          <w:color w:val="auto"/>
          <w:sz w:val="26"/>
          <w:szCs w:val="26"/>
        </w:rPr>
        <w:t>»,</w:t>
      </w:r>
    </w:p>
    <w:p w:rsidR="00352D16" w:rsidRPr="00413EEC" w:rsidRDefault="00352D16" w:rsidP="00B5392D">
      <w:pPr>
        <w:widowControl w:val="0"/>
        <w:autoSpaceDE w:val="0"/>
        <w:autoSpaceDN w:val="0"/>
        <w:adjustRightInd w:val="0"/>
        <w:ind w:firstLine="709"/>
        <w:jc w:val="both"/>
        <w:rPr>
          <w:color w:val="auto"/>
          <w:sz w:val="26"/>
          <w:szCs w:val="26"/>
        </w:rPr>
      </w:pPr>
      <w:r w:rsidRPr="00413EEC">
        <w:rPr>
          <w:color w:val="auto"/>
          <w:sz w:val="26"/>
          <w:szCs w:val="26"/>
        </w:rPr>
        <w:t>СО – «</w:t>
      </w:r>
      <w:r w:rsidR="00EF2E30">
        <w:rPr>
          <w:color w:val="auto"/>
          <w:sz w:val="26"/>
          <w:szCs w:val="26"/>
        </w:rPr>
        <w:t>___</w:t>
      </w:r>
      <w:r w:rsidRPr="00413EEC">
        <w:rPr>
          <w:color w:val="auto"/>
          <w:sz w:val="26"/>
          <w:szCs w:val="26"/>
        </w:rPr>
        <w:t>»;</w:t>
      </w:r>
    </w:p>
    <w:p w:rsidR="005D78C7" w:rsidRPr="00413EEC" w:rsidRDefault="00FE1324" w:rsidP="00B5392D">
      <w:pPr>
        <w:widowControl w:val="0"/>
        <w:autoSpaceDE w:val="0"/>
        <w:autoSpaceDN w:val="0"/>
        <w:adjustRightInd w:val="0"/>
        <w:ind w:firstLine="709"/>
        <w:jc w:val="both"/>
        <w:rPr>
          <w:color w:val="auto"/>
          <w:sz w:val="26"/>
          <w:szCs w:val="26"/>
        </w:rPr>
      </w:pPr>
      <w:r w:rsidRPr="00413EEC">
        <w:rPr>
          <w:color w:val="auto"/>
          <w:sz w:val="26"/>
          <w:szCs w:val="26"/>
        </w:rPr>
        <w:t xml:space="preserve">3.4. </w:t>
      </w:r>
      <w:r w:rsidR="00C12F06">
        <w:rPr>
          <w:color w:val="auto"/>
          <w:sz w:val="26"/>
          <w:szCs w:val="26"/>
        </w:rPr>
        <w:t>М</w:t>
      </w:r>
      <w:r w:rsidR="00352D16" w:rsidRPr="00413EEC">
        <w:rPr>
          <w:color w:val="auto"/>
          <w:sz w:val="26"/>
          <w:szCs w:val="26"/>
        </w:rPr>
        <w:t>атериальны</w:t>
      </w:r>
      <w:r w:rsidR="00C12F06">
        <w:rPr>
          <w:color w:val="auto"/>
          <w:sz w:val="26"/>
          <w:szCs w:val="26"/>
        </w:rPr>
        <w:t>е</w:t>
      </w:r>
      <w:r w:rsidR="00352D16" w:rsidRPr="00413EEC">
        <w:rPr>
          <w:color w:val="auto"/>
          <w:sz w:val="26"/>
          <w:szCs w:val="26"/>
        </w:rPr>
        <w:t xml:space="preserve"> затрат</w:t>
      </w:r>
      <w:r w:rsidR="00C12F06">
        <w:rPr>
          <w:color w:val="auto"/>
          <w:sz w:val="26"/>
          <w:szCs w:val="26"/>
        </w:rPr>
        <w:t>ы</w:t>
      </w:r>
      <w:r w:rsidRPr="00413EEC">
        <w:rPr>
          <w:color w:val="auto"/>
          <w:sz w:val="26"/>
          <w:szCs w:val="26"/>
        </w:rPr>
        <w:t xml:space="preserve"> включа</w:t>
      </w:r>
      <w:r w:rsidR="00C12F06">
        <w:rPr>
          <w:color w:val="auto"/>
          <w:sz w:val="26"/>
          <w:szCs w:val="26"/>
        </w:rPr>
        <w:t>ю</w:t>
      </w:r>
      <w:r w:rsidRPr="00413EEC">
        <w:rPr>
          <w:color w:val="auto"/>
          <w:sz w:val="26"/>
          <w:szCs w:val="26"/>
        </w:rPr>
        <w:t xml:space="preserve">т в себя расходы на материально-техническое обеспечение (обеспечение компьютерной и оргтехникой, материальными запасами и иными средствами, необходимыми для исполнения полномочий, оплата командировочных расходов) </w:t>
      </w:r>
      <w:r w:rsidR="00C12F06">
        <w:rPr>
          <w:color w:val="auto"/>
          <w:sz w:val="26"/>
          <w:szCs w:val="26"/>
        </w:rPr>
        <w:t>составляют</w:t>
      </w:r>
      <w:r w:rsidR="00EA61EF">
        <w:rPr>
          <w:color w:val="auto"/>
          <w:sz w:val="26"/>
          <w:szCs w:val="26"/>
        </w:rPr>
        <w:t>2</w:t>
      </w:r>
      <w:r w:rsidR="005D78C7" w:rsidRPr="00413EEC">
        <w:rPr>
          <w:color w:val="auto"/>
          <w:sz w:val="26"/>
          <w:szCs w:val="26"/>
        </w:rPr>
        <w:t xml:space="preserve"> % от отношения стандартных расходов на оплату труда к количеству поселений осуществляющих передачу полномочий</w:t>
      </w:r>
      <w:r w:rsidR="00C12F06">
        <w:rPr>
          <w:color w:val="auto"/>
          <w:sz w:val="26"/>
          <w:szCs w:val="26"/>
        </w:rPr>
        <w:t>.</w:t>
      </w:r>
    </w:p>
    <w:p w:rsidR="00FE1324" w:rsidRPr="00413EEC" w:rsidRDefault="00FE1324" w:rsidP="00B5392D">
      <w:pPr>
        <w:widowControl w:val="0"/>
        <w:autoSpaceDE w:val="0"/>
        <w:autoSpaceDN w:val="0"/>
        <w:adjustRightInd w:val="0"/>
        <w:ind w:firstLine="709"/>
        <w:jc w:val="both"/>
        <w:rPr>
          <w:color w:val="auto"/>
          <w:sz w:val="26"/>
          <w:szCs w:val="26"/>
        </w:rPr>
      </w:pPr>
      <w:r w:rsidRPr="00413EEC">
        <w:rPr>
          <w:color w:val="auto"/>
          <w:sz w:val="26"/>
          <w:szCs w:val="26"/>
        </w:rPr>
        <w:t>3.</w:t>
      </w:r>
      <w:r w:rsidR="005D78C7" w:rsidRPr="00413EEC">
        <w:rPr>
          <w:color w:val="auto"/>
          <w:sz w:val="26"/>
          <w:szCs w:val="26"/>
        </w:rPr>
        <w:t>5</w:t>
      </w:r>
      <w:r w:rsidRPr="00413EEC">
        <w:rPr>
          <w:color w:val="auto"/>
          <w:sz w:val="26"/>
          <w:szCs w:val="26"/>
        </w:rPr>
        <w:t>. Расчетный объем межбюджетных трансфертов на очередной финансовый год, определенный в соответствии с настоящим Соглашением и Методикой, и значения показателей, использованных при расчете, доводятся до администрации поселения не</w:t>
      </w:r>
      <w:r w:rsidR="00B5392D">
        <w:rPr>
          <w:color w:val="auto"/>
          <w:sz w:val="26"/>
          <w:szCs w:val="26"/>
        </w:rPr>
        <w:t xml:space="preserve"> </w:t>
      </w:r>
      <w:r w:rsidRPr="00413EEC">
        <w:rPr>
          <w:color w:val="auto"/>
          <w:sz w:val="26"/>
          <w:szCs w:val="26"/>
        </w:rPr>
        <w:t>позднее</w:t>
      </w:r>
      <w:r w:rsidR="007F3E4B" w:rsidRPr="00413EEC">
        <w:rPr>
          <w:color w:val="auto"/>
          <w:sz w:val="26"/>
          <w:szCs w:val="26"/>
        </w:rPr>
        <w:t>,</w:t>
      </w:r>
      <w:r w:rsidRPr="00413EEC">
        <w:rPr>
          <w:color w:val="auto"/>
          <w:sz w:val="26"/>
          <w:szCs w:val="26"/>
        </w:rPr>
        <w:t xml:space="preserve"> чем за 2 месяца до начала очередного финансового года.</w:t>
      </w:r>
    </w:p>
    <w:p w:rsidR="00FE1324" w:rsidRPr="00413EEC" w:rsidRDefault="00FE1324" w:rsidP="00B5392D">
      <w:pPr>
        <w:widowControl w:val="0"/>
        <w:autoSpaceDE w:val="0"/>
        <w:autoSpaceDN w:val="0"/>
        <w:adjustRightInd w:val="0"/>
        <w:ind w:firstLine="709"/>
        <w:jc w:val="both"/>
        <w:rPr>
          <w:color w:val="auto"/>
          <w:sz w:val="26"/>
          <w:szCs w:val="26"/>
        </w:rPr>
      </w:pPr>
      <w:r w:rsidRPr="00413EEC">
        <w:rPr>
          <w:color w:val="auto"/>
          <w:sz w:val="26"/>
          <w:szCs w:val="26"/>
        </w:rPr>
        <w:t>3.</w:t>
      </w:r>
      <w:r w:rsidR="00B8303F" w:rsidRPr="00413EEC">
        <w:rPr>
          <w:color w:val="auto"/>
          <w:sz w:val="26"/>
          <w:szCs w:val="26"/>
        </w:rPr>
        <w:t>6</w:t>
      </w:r>
      <w:r w:rsidRPr="00413EEC">
        <w:rPr>
          <w:color w:val="auto"/>
          <w:sz w:val="26"/>
          <w:szCs w:val="26"/>
        </w:rPr>
        <w:t xml:space="preserve">. Объем межбюджетных трансфертов на </w:t>
      </w:r>
      <w:r w:rsidR="009241C6">
        <w:rPr>
          <w:color w:val="auto"/>
          <w:sz w:val="26"/>
          <w:szCs w:val="26"/>
        </w:rPr>
        <w:t>______</w:t>
      </w:r>
      <w:r w:rsidRPr="00413EEC">
        <w:rPr>
          <w:color w:val="auto"/>
          <w:sz w:val="26"/>
          <w:szCs w:val="26"/>
        </w:rPr>
        <w:t xml:space="preserve"> финансовый год, определенный в установленном выше порядке, равен </w:t>
      </w:r>
      <w:r w:rsidR="009241C6">
        <w:rPr>
          <w:color w:val="auto"/>
          <w:sz w:val="26"/>
          <w:szCs w:val="26"/>
        </w:rPr>
        <w:t xml:space="preserve">_____ </w:t>
      </w:r>
      <w:r w:rsidRPr="00413EEC">
        <w:rPr>
          <w:color w:val="auto"/>
          <w:sz w:val="26"/>
          <w:szCs w:val="26"/>
        </w:rPr>
        <w:t>тыс. рублей.</w:t>
      </w:r>
    </w:p>
    <w:p w:rsidR="00FE1324" w:rsidRPr="007D0BC4" w:rsidRDefault="00FE1324" w:rsidP="00B5392D">
      <w:pPr>
        <w:widowControl w:val="0"/>
        <w:autoSpaceDE w:val="0"/>
        <w:autoSpaceDN w:val="0"/>
        <w:adjustRightInd w:val="0"/>
        <w:ind w:firstLine="709"/>
        <w:jc w:val="both"/>
        <w:rPr>
          <w:color w:val="auto"/>
          <w:sz w:val="26"/>
          <w:szCs w:val="26"/>
        </w:rPr>
      </w:pPr>
      <w:r w:rsidRPr="007D0BC4">
        <w:rPr>
          <w:color w:val="auto"/>
          <w:sz w:val="26"/>
          <w:szCs w:val="26"/>
        </w:rPr>
        <w:t>3.</w:t>
      </w:r>
      <w:r w:rsidR="00695A6E" w:rsidRPr="007D0BC4">
        <w:rPr>
          <w:color w:val="auto"/>
          <w:sz w:val="26"/>
          <w:szCs w:val="26"/>
        </w:rPr>
        <w:t>7</w:t>
      </w:r>
      <w:r w:rsidRPr="007D0BC4">
        <w:rPr>
          <w:color w:val="auto"/>
          <w:sz w:val="26"/>
          <w:szCs w:val="26"/>
        </w:rPr>
        <w:t>.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010</w:t>
      </w:r>
      <w:r w:rsidR="005D78C7" w:rsidRPr="007D0BC4">
        <w:rPr>
          <w:color w:val="auto"/>
          <w:sz w:val="26"/>
          <w:szCs w:val="26"/>
        </w:rPr>
        <w:t>4</w:t>
      </w:r>
      <w:r w:rsidRPr="007D0BC4">
        <w:rPr>
          <w:color w:val="auto"/>
          <w:sz w:val="26"/>
          <w:szCs w:val="26"/>
        </w:rPr>
        <w:t xml:space="preserve"> «</w:t>
      </w:r>
      <w:r w:rsidR="005D78C7" w:rsidRPr="007D0BC4">
        <w:rPr>
          <w:color w:val="auto"/>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7D0BC4">
        <w:rPr>
          <w:color w:val="auto"/>
          <w:sz w:val="26"/>
          <w:szCs w:val="26"/>
        </w:rPr>
        <w:t xml:space="preserve">». </w:t>
      </w:r>
    </w:p>
    <w:p w:rsidR="00FE1324" w:rsidRPr="00B5392D" w:rsidRDefault="00FE1324" w:rsidP="00B5392D">
      <w:pPr>
        <w:autoSpaceDE w:val="0"/>
        <w:autoSpaceDN w:val="0"/>
        <w:adjustRightInd w:val="0"/>
        <w:ind w:firstLine="709"/>
        <w:jc w:val="both"/>
        <w:rPr>
          <w:color w:val="auto"/>
          <w:sz w:val="26"/>
          <w:szCs w:val="26"/>
        </w:rPr>
      </w:pPr>
      <w:r w:rsidRPr="007D0BC4">
        <w:rPr>
          <w:color w:val="auto"/>
          <w:sz w:val="26"/>
          <w:szCs w:val="26"/>
        </w:rPr>
        <w:t>3.</w:t>
      </w:r>
      <w:r w:rsidR="00695A6E" w:rsidRPr="007D0BC4">
        <w:rPr>
          <w:color w:val="auto"/>
          <w:sz w:val="26"/>
          <w:szCs w:val="26"/>
        </w:rPr>
        <w:t>8</w:t>
      </w:r>
      <w:r w:rsidRPr="007D0BC4">
        <w:rPr>
          <w:color w:val="auto"/>
          <w:sz w:val="26"/>
          <w:szCs w:val="26"/>
        </w:rPr>
        <w:t xml:space="preserve">. Межбюджетные трансферты зачисляются в районный бюджет по коду бюджетной классификации доходов </w:t>
      </w:r>
      <w:r w:rsidR="005D78C7" w:rsidRPr="007D0BC4">
        <w:rPr>
          <w:color w:val="auto"/>
          <w:sz w:val="26"/>
          <w:szCs w:val="26"/>
        </w:rPr>
        <w:t>945</w:t>
      </w:r>
      <w:r w:rsidRPr="007D0BC4">
        <w:rPr>
          <w:color w:val="auto"/>
          <w:sz w:val="26"/>
          <w:szCs w:val="26"/>
        </w:rPr>
        <w:t xml:space="preserve">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FE1324" w:rsidRPr="00413EEC" w:rsidRDefault="00FE1324" w:rsidP="00B5392D">
      <w:pPr>
        <w:widowControl w:val="0"/>
        <w:autoSpaceDE w:val="0"/>
        <w:autoSpaceDN w:val="0"/>
        <w:adjustRightInd w:val="0"/>
        <w:ind w:firstLine="709"/>
        <w:jc w:val="both"/>
        <w:outlineLvl w:val="1"/>
        <w:rPr>
          <w:color w:val="auto"/>
          <w:sz w:val="26"/>
          <w:szCs w:val="26"/>
        </w:rPr>
      </w:pPr>
      <w:r w:rsidRPr="00413EEC">
        <w:rPr>
          <w:color w:val="auto"/>
          <w:sz w:val="26"/>
          <w:szCs w:val="26"/>
        </w:rPr>
        <w:lastRenderedPageBreak/>
        <w:t>4. Права и обязанности сторон</w:t>
      </w:r>
    </w:p>
    <w:p w:rsidR="00FE1324" w:rsidRPr="00413EEC" w:rsidRDefault="00FE1324" w:rsidP="00B5392D">
      <w:pPr>
        <w:widowControl w:val="0"/>
        <w:autoSpaceDE w:val="0"/>
        <w:autoSpaceDN w:val="0"/>
        <w:adjustRightInd w:val="0"/>
        <w:ind w:firstLine="709"/>
        <w:jc w:val="both"/>
        <w:outlineLvl w:val="1"/>
        <w:rPr>
          <w:color w:val="auto"/>
          <w:sz w:val="26"/>
          <w:szCs w:val="26"/>
        </w:rPr>
      </w:pP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4.1. Поселение:</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 xml:space="preserve">4.1.1. Перечисляет Району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в соответствии с разделом </w:t>
      </w:r>
      <w:r w:rsidR="00FA0D21" w:rsidRPr="00413EEC">
        <w:rPr>
          <w:color w:val="auto"/>
          <w:sz w:val="26"/>
          <w:szCs w:val="26"/>
        </w:rPr>
        <w:t>3</w:t>
      </w:r>
      <w:r w:rsidRPr="00413EEC">
        <w:rPr>
          <w:color w:val="auto"/>
          <w:sz w:val="26"/>
          <w:szCs w:val="26"/>
        </w:rPr>
        <w:t xml:space="preserve"> настоящего Соглашения.</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4.1.2. Осуществляет контроль за исполнением Районом переданных ему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Районом письменные предписания для устранения выявленных нарушений в определенный срок с момента уведомления.</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4.2. Район:</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4.2.1. Осуществляет переданные ему Поселением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4.2.2. Рассматривает представленные Поселением требования об устранении выявленных нарушений со стороны Района по реализации переданных Поселением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Поселению.</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4.2.3. Вправе:</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 дополнительно использовать собственные материальные ресурсы и финансовые средства для осуществления переданных полномочий;</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 вносить предложения по улучшению осуществления полномочий.</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4.2.4. Обязан:</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 использовать переданные для осуществления полномочий материальные и финансовые средства по целевому назначению;</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 предоставлять Поселению информацию, отчеты и документы, связанные с осуществлением полномочий и расходованием финансовых средств, полученных на эти цели;</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 в случае прекращения полномочий возвратить неиспользованные материальные и финансовые средства.</w:t>
      </w:r>
    </w:p>
    <w:p w:rsidR="00B8303F"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 xml:space="preserve">4.3. Стороны согласились в том, что Район в лице финансового управления администрации Района осуществляет в рамках предоставленной компетенции </w:t>
      </w:r>
      <w:r w:rsidR="009D6C49" w:rsidRPr="00413EEC">
        <w:rPr>
          <w:color w:val="auto"/>
          <w:sz w:val="26"/>
          <w:szCs w:val="26"/>
        </w:rPr>
        <w:t xml:space="preserve">полномочия  поселения </w:t>
      </w:r>
      <w:r w:rsidRPr="00413EEC">
        <w:rPr>
          <w:color w:val="auto"/>
          <w:sz w:val="26"/>
          <w:szCs w:val="26"/>
        </w:rPr>
        <w:t>по составлению проекта бюджета поселения, организации исполнения бюджета поселения, осуществлению контроля за его исполнением, составлению отчета об исполнении бюджета поселения, в соответствии с пунктом 1.</w:t>
      </w:r>
      <w:r w:rsidR="00CC2017">
        <w:rPr>
          <w:color w:val="auto"/>
          <w:sz w:val="26"/>
          <w:szCs w:val="26"/>
        </w:rPr>
        <w:t>2</w:t>
      </w:r>
      <w:r w:rsidRPr="00413EEC">
        <w:rPr>
          <w:color w:val="auto"/>
          <w:sz w:val="26"/>
          <w:szCs w:val="26"/>
        </w:rPr>
        <w:t xml:space="preserve"> настоящего Соглашения.</w:t>
      </w:r>
    </w:p>
    <w:p w:rsidR="00FE1324" w:rsidRPr="00413EEC" w:rsidRDefault="00B8303F" w:rsidP="00B5392D">
      <w:pPr>
        <w:widowControl w:val="0"/>
        <w:autoSpaceDE w:val="0"/>
        <w:autoSpaceDN w:val="0"/>
        <w:adjustRightInd w:val="0"/>
        <w:ind w:firstLine="709"/>
        <w:jc w:val="both"/>
        <w:rPr>
          <w:color w:val="auto"/>
          <w:sz w:val="26"/>
          <w:szCs w:val="26"/>
        </w:rPr>
      </w:pPr>
      <w:r w:rsidRPr="00413EEC">
        <w:rPr>
          <w:color w:val="auto"/>
          <w:sz w:val="26"/>
          <w:szCs w:val="26"/>
        </w:rPr>
        <w:t>4.4. В случае невозможности надлежащего исполнения переданных полномочий Район сообщает об этом в письменной форме Поселению в течение 15 дней со дня установления невозможности их исполнения. Поселение рассматривает такое сообщение в течение 15 дней с момента его поступления.</w:t>
      </w:r>
    </w:p>
    <w:p w:rsidR="00B8303F" w:rsidRPr="00413EEC" w:rsidRDefault="00B8303F" w:rsidP="00B5392D">
      <w:pPr>
        <w:widowControl w:val="0"/>
        <w:autoSpaceDE w:val="0"/>
        <w:autoSpaceDN w:val="0"/>
        <w:adjustRightInd w:val="0"/>
        <w:ind w:firstLine="709"/>
        <w:jc w:val="both"/>
        <w:rPr>
          <w:color w:val="auto"/>
          <w:sz w:val="26"/>
          <w:szCs w:val="26"/>
        </w:rPr>
      </w:pPr>
    </w:p>
    <w:p w:rsidR="00FE1324" w:rsidRDefault="00FE1324" w:rsidP="00B5392D">
      <w:pPr>
        <w:widowControl w:val="0"/>
        <w:autoSpaceDE w:val="0"/>
        <w:autoSpaceDN w:val="0"/>
        <w:adjustRightInd w:val="0"/>
        <w:ind w:firstLine="709"/>
        <w:jc w:val="both"/>
        <w:outlineLvl w:val="1"/>
        <w:rPr>
          <w:color w:val="auto"/>
          <w:sz w:val="26"/>
          <w:szCs w:val="26"/>
        </w:rPr>
      </w:pPr>
      <w:r w:rsidRPr="00413EEC">
        <w:rPr>
          <w:color w:val="auto"/>
          <w:sz w:val="26"/>
          <w:szCs w:val="26"/>
        </w:rPr>
        <w:t>5. Ответственность сторон:</w:t>
      </w:r>
    </w:p>
    <w:p w:rsidR="00382A24" w:rsidRPr="00413EEC" w:rsidRDefault="00382A24" w:rsidP="00B5392D">
      <w:pPr>
        <w:widowControl w:val="0"/>
        <w:autoSpaceDE w:val="0"/>
        <w:autoSpaceDN w:val="0"/>
        <w:adjustRightInd w:val="0"/>
        <w:ind w:firstLine="709"/>
        <w:jc w:val="both"/>
        <w:outlineLvl w:val="1"/>
        <w:rPr>
          <w:color w:val="auto"/>
          <w:sz w:val="26"/>
          <w:szCs w:val="26"/>
        </w:rPr>
      </w:pPr>
    </w:p>
    <w:p w:rsidR="00695A6E" w:rsidRPr="00413EEC" w:rsidRDefault="00695A6E" w:rsidP="00B5392D">
      <w:pPr>
        <w:widowControl w:val="0"/>
        <w:autoSpaceDE w:val="0"/>
        <w:autoSpaceDN w:val="0"/>
        <w:adjustRightInd w:val="0"/>
        <w:ind w:firstLine="709"/>
        <w:jc w:val="both"/>
        <w:rPr>
          <w:color w:val="auto"/>
          <w:sz w:val="26"/>
          <w:szCs w:val="26"/>
        </w:rPr>
      </w:pPr>
      <w:r w:rsidRPr="00413EEC">
        <w:rPr>
          <w:color w:val="auto"/>
          <w:sz w:val="26"/>
          <w:szCs w:val="26"/>
        </w:rPr>
        <w:t xml:space="preserve">5.1. Установление факта ненадлежащего осуществления Районом переданных ему полномочий является основанием для одностороннего </w:t>
      </w:r>
      <w:r w:rsidRPr="00413EEC">
        <w:rPr>
          <w:color w:val="auto"/>
          <w:sz w:val="26"/>
          <w:szCs w:val="26"/>
        </w:rPr>
        <w:lastRenderedPageBreak/>
        <w:t>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срок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1/5 от суммы межбюджетных трансфертов, выделяемых из бюджета поселения на осуществление указанных полномочий.</w:t>
      </w:r>
    </w:p>
    <w:p w:rsidR="00695A6E" w:rsidRPr="00413EEC" w:rsidRDefault="00695A6E" w:rsidP="00B5392D">
      <w:pPr>
        <w:widowControl w:val="0"/>
        <w:autoSpaceDE w:val="0"/>
        <w:autoSpaceDN w:val="0"/>
        <w:adjustRightInd w:val="0"/>
        <w:ind w:firstLine="709"/>
        <w:jc w:val="both"/>
        <w:rPr>
          <w:color w:val="auto"/>
          <w:sz w:val="26"/>
          <w:szCs w:val="26"/>
        </w:rPr>
      </w:pPr>
      <w:r w:rsidRPr="00413EEC">
        <w:rPr>
          <w:color w:val="auto"/>
          <w:sz w:val="26"/>
          <w:szCs w:val="26"/>
        </w:rPr>
        <w:t>5.2.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FE1324" w:rsidRPr="00413EEC" w:rsidRDefault="00695A6E" w:rsidP="00B5392D">
      <w:pPr>
        <w:widowControl w:val="0"/>
        <w:autoSpaceDE w:val="0"/>
        <w:autoSpaceDN w:val="0"/>
        <w:adjustRightInd w:val="0"/>
        <w:ind w:firstLine="709"/>
        <w:jc w:val="both"/>
        <w:rPr>
          <w:color w:val="auto"/>
          <w:sz w:val="26"/>
          <w:szCs w:val="26"/>
        </w:rPr>
      </w:pPr>
      <w:r w:rsidRPr="00413EEC">
        <w:rPr>
          <w:color w:val="auto"/>
          <w:sz w:val="26"/>
          <w:szCs w:val="26"/>
        </w:rPr>
        <w:t xml:space="preserve">5.3. В случае неисполнения Поселением вытекающих из настоящего Соглашения обязательств по финансированию осуществления переданных </w:t>
      </w:r>
      <w:r w:rsidR="00CB4532">
        <w:rPr>
          <w:color w:val="auto"/>
          <w:sz w:val="26"/>
          <w:szCs w:val="26"/>
        </w:rPr>
        <w:t>Району</w:t>
      </w:r>
      <w:r w:rsidRPr="00413EEC">
        <w:rPr>
          <w:color w:val="auto"/>
          <w:sz w:val="26"/>
          <w:szCs w:val="26"/>
        </w:rPr>
        <w:t xml:space="preserve"> полномочий, Район вправе требовать расторжения данного Соглашения, а также возмещения понесенных убытков, а также уплаты неустойки в размере 1/5 от суммы межбюджетных трансфертов указанной в пункте </w:t>
      </w:r>
      <w:r w:rsidR="00394ECC" w:rsidRPr="007D0BC4">
        <w:rPr>
          <w:color w:val="auto"/>
          <w:sz w:val="26"/>
          <w:szCs w:val="26"/>
        </w:rPr>
        <w:t>3.6</w:t>
      </w:r>
      <w:r w:rsidRPr="007D0BC4">
        <w:rPr>
          <w:color w:val="auto"/>
          <w:sz w:val="26"/>
          <w:szCs w:val="26"/>
        </w:rPr>
        <w:t xml:space="preserve">. </w:t>
      </w:r>
      <w:r w:rsidRPr="00413EEC">
        <w:rPr>
          <w:color w:val="auto"/>
          <w:sz w:val="26"/>
          <w:szCs w:val="26"/>
        </w:rPr>
        <w:t>настоящего соглашения, а также возмещения понесенных убытков в части, не покрытой неустойкой.</w:t>
      </w:r>
    </w:p>
    <w:p w:rsidR="00695A6E" w:rsidRPr="00413EEC" w:rsidRDefault="00695A6E" w:rsidP="00B5392D">
      <w:pPr>
        <w:widowControl w:val="0"/>
        <w:autoSpaceDE w:val="0"/>
        <w:autoSpaceDN w:val="0"/>
        <w:adjustRightInd w:val="0"/>
        <w:ind w:firstLine="709"/>
        <w:jc w:val="both"/>
        <w:rPr>
          <w:color w:val="auto"/>
          <w:sz w:val="26"/>
          <w:szCs w:val="26"/>
        </w:rPr>
      </w:pPr>
    </w:p>
    <w:p w:rsidR="00FE1324" w:rsidRPr="00413EEC" w:rsidRDefault="00FE1324" w:rsidP="00B5392D">
      <w:pPr>
        <w:widowControl w:val="0"/>
        <w:autoSpaceDE w:val="0"/>
        <w:autoSpaceDN w:val="0"/>
        <w:adjustRightInd w:val="0"/>
        <w:ind w:firstLine="709"/>
        <w:jc w:val="both"/>
        <w:outlineLvl w:val="1"/>
        <w:rPr>
          <w:color w:val="auto"/>
          <w:sz w:val="26"/>
          <w:szCs w:val="26"/>
        </w:rPr>
      </w:pPr>
      <w:r w:rsidRPr="00413EEC">
        <w:rPr>
          <w:color w:val="auto"/>
          <w:sz w:val="26"/>
          <w:szCs w:val="26"/>
        </w:rPr>
        <w:t>6. Заключительные положения</w:t>
      </w:r>
    </w:p>
    <w:p w:rsidR="00FE1324" w:rsidRPr="00413EEC" w:rsidRDefault="00FE1324" w:rsidP="00B5392D">
      <w:pPr>
        <w:widowControl w:val="0"/>
        <w:autoSpaceDE w:val="0"/>
        <w:autoSpaceDN w:val="0"/>
        <w:adjustRightInd w:val="0"/>
        <w:ind w:firstLine="709"/>
        <w:jc w:val="both"/>
        <w:outlineLvl w:val="1"/>
        <w:rPr>
          <w:color w:val="auto"/>
          <w:sz w:val="26"/>
          <w:szCs w:val="26"/>
        </w:rPr>
      </w:pPr>
    </w:p>
    <w:p w:rsidR="009D6C49" w:rsidRPr="00413EEC" w:rsidRDefault="009D6C49" w:rsidP="00B5392D">
      <w:pPr>
        <w:widowControl w:val="0"/>
        <w:autoSpaceDE w:val="0"/>
        <w:autoSpaceDN w:val="0"/>
        <w:adjustRightInd w:val="0"/>
        <w:ind w:firstLine="709"/>
        <w:rPr>
          <w:color w:val="auto"/>
          <w:sz w:val="26"/>
          <w:szCs w:val="26"/>
        </w:rPr>
      </w:pPr>
      <w:r w:rsidRPr="00413EEC">
        <w:rPr>
          <w:color w:val="auto"/>
          <w:sz w:val="26"/>
          <w:szCs w:val="26"/>
        </w:rPr>
        <w:t>6.1. Настоящее Соглашение составлено в двух экземплярах, имеющих одинаковую юридическую силу, по одному для каждой из Сторон.</w:t>
      </w:r>
    </w:p>
    <w:p w:rsidR="009D6C49" w:rsidRPr="00413EEC" w:rsidRDefault="009D6C49" w:rsidP="00B5392D">
      <w:pPr>
        <w:widowControl w:val="0"/>
        <w:autoSpaceDE w:val="0"/>
        <w:autoSpaceDN w:val="0"/>
        <w:adjustRightInd w:val="0"/>
        <w:ind w:firstLine="709"/>
        <w:rPr>
          <w:color w:val="auto"/>
          <w:sz w:val="26"/>
          <w:szCs w:val="26"/>
        </w:rPr>
      </w:pPr>
      <w:r w:rsidRPr="00413EEC">
        <w:rPr>
          <w:color w:val="auto"/>
          <w:sz w:val="26"/>
          <w:szCs w:val="26"/>
        </w:rPr>
        <w:t>6.2. Внесение изменений и дополнений в настоящее Соглашение осуществляется путем подписания Сторонами дополнительных соглашений.</w:t>
      </w:r>
    </w:p>
    <w:p w:rsidR="009D6C49" w:rsidRPr="00413EEC" w:rsidRDefault="009D6C49" w:rsidP="00B5392D">
      <w:pPr>
        <w:widowControl w:val="0"/>
        <w:autoSpaceDE w:val="0"/>
        <w:autoSpaceDN w:val="0"/>
        <w:adjustRightInd w:val="0"/>
        <w:ind w:firstLine="709"/>
        <w:rPr>
          <w:color w:val="auto"/>
          <w:sz w:val="26"/>
          <w:szCs w:val="26"/>
        </w:rPr>
      </w:pPr>
      <w:r w:rsidRPr="00413EEC">
        <w:rPr>
          <w:color w:val="auto"/>
          <w:sz w:val="26"/>
          <w:szCs w:val="26"/>
        </w:rPr>
        <w:t>6.3. По вопросам, не урегулированным настоящим Соглашением, Стороны руководствуются действующим законодательством.</w:t>
      </w:r>
    </w:p>
    <w:p w:rsidR="00FE1324" w:rsidRPr="00413EEC" w:rsidRDefault="009D6C49" w:rsidP="00B5392D">
      <w:pPr>
        <w:widowControl w:val="0"/>
        <w:autoSpaceDE w:val="0"/>
        <w:autoSpaceDN w:val="0"/>
        <w:adjustRightInd w:val="0"/>
        <w:ind w:firstLine="709"/>
        <w:rPr>
          <w:color w:val="auto"/>
          <w:sz w:val="26"/>
          <w:szCs w:val="26"/>
        </w:rPr>
      </w:pPr>
      <w:r w:rsidRPr="00413EEC">
        <w:rPr>
          <w:color w:val="auto"/>
          <w:sz w:val="26"/>
          <w:szCs w:val="26"/>
        </w:rPr>
        <w:t>6.4. Споры, связанные с исполнением настоящего Соглашения, разрешаются путем проведения переговоров или в судебном порядке.</w:t>
      </w:r>
    </w:p>
    <w:p w:rsidR="009D6C49" w:rsidRPr="00413EEC" w:rsidRDefault="009D6C49" w:rsidP="00B5392D">
      <w:pPr>
        <w:widowControl w:val="0"/>
        <w:autoSpaceDE w:val="0"/>
        <w:autoSpaceDN w:val="0"/>
        <w:adjustRightInd w:val="0"/>
        <w:ind w:firstLine="709"/>
        <w:rPr>
          <w:color w:val="auto"/>
          <w:sz w:val="26"/>
          <w:szCs w:val="26"/>
        </w:rPr>
      </w:pPr>
    </w:p>
    <w:p w:rsidR="00FE1324" w:rsidRPr="00413EEC" w:rsidRDefault="00FE1324" w:rsidP="00B5392D">
      <w:pPr>
        <w:widowControl w:val="0"/>
        <w:autoSpaceDE w:val="0"/>
        <w:autoSpaceDN w:val="0"/>
        <w:adjustRightInd w:val="0"/>
        <w:ind w:firstLine="709"/>
        <w:jc w:val="center"/>
        <w:rPr>
          <w:color w:val="auto"/>
          <w:sz w:val="26"/>
          <w:szCs w:val="26"/>
        </w:rPr>
      </w:pPr>
      <w:r w:rsidRPr="00413EEC">
        <w:rPr>
          <w:color w:val="auto"/>
          <w:sz w:val="26"/>
          <w:szCs w:val="26"/>
        </w:rPr>
        <w:t>7. Адреса и банковские реквизиты сторон.</w:t>
      </w:r>
    </w:p>
    <w:p w:rsidR="009D6C49" w:rsidRPr="00413EEC" w:rsidRDefault="009D6C49" w:rsidP="00FE1324">
      <w:pPr>
        <w:widowControl w:val="0"/>
        <w:autoSpaceDE w:val="0"/>
        <w:autoSpaceDN w:val="0"/>
        <w:adjustRightInd w:val="0"/>
        <w:rPr>
          <w:color w:val="auto"/>
          <w:sz w:val="26"/>
          <w:szCs w:val="26"/>
        </w:rPr>
      </w:pPr>
    </w:p>
    <w:tbl>
      <w:tblPr>
        <w:tblW w:w="9606" w:type="dxa"/>
        <w:tblBorders>
          <w:top w:val="single" w:sz="2" w:space="0" w:color="F2F2F2"/>
          <w:left w:val="single" w:sz="2" w:space="0" w:color="F2F2F2"/>
          <w:bottom w:val="single" w:sz="2" w:space="0" w:color="F2F2F2"/>
          <w:right w:val="single" w:sz="2" w:space="0" w:color="F2F2F2"/>
          <w:insideH w:val="single" w:sz="2" w:space="0" w:color="F2F2F2"/>
          <w:insideV w:val="single" w:sz="2" w:space="0" w:color="F2F2F2"/>
        </w:tblBorders>
        <w:tblLook w:val="00A0"/>
      </w:tblPr>
      <w:tblGrid>
        <w:gridCol w:w="4448"/>
        <w:gridCol w:w="236"/>
        <w:gridCol w:w="4922"/>
      </w:tblGrid>
      <w:tr w:rsidR="00413EEC" w:rsidRPr="00413EEC" w:rsidTr="001E5753">
        <w:tc>
          <w:tcPr>
            <w:tcW w:w="4448" w:type="dxa"/>
          </w:tcPr>
          <w:p w:rsidR="00FE1324" w:rsidRPr="00B5392D" w:rsidRDefault="004D3EE4" w:rsidP="00B5392D">
            <w:pPr>
              <w:widowControl w:val="0"/>
              <w:autoSpaceDE w:val="0"/>
              <w:autoSpaceDN w:val="0"/>
              <w:adjustRightInd w:val="0"/>
              <w:spacing w:line="240" w:lineRule="exact"/>
              <w:rPr>
                <w:color w:val="auto"/>
                <w:sz w:val="26"/>
                <w:szCs w:val="26"/>
              </w:rPr>
            </w:pPr>
            <w:r w:rsidRPr="00B5392D">
              <w:rPr>
                <w:color w:val="auto"/>
                <w:sz w:val="26"/>
                <w:szCs w:val="26"/>
              </w:rPr>
              <w:t xml:space="preserve">Администрация </w:t>
            </w:r>
            <w:r w:rsidR="00E50BED">
              <w:rPr>
                <w:color w:val="auto"/>
                <w:sz w:val="26"/>
                <w:szCs w:val="26"/>
              </w:rPr>
              <w:t>Иннокентьевского сельского</w:t>
            </w:r>
            <w:r w:rsidRPr="00B5392D">
              <w:rPr>
                <w:color w:val="auto"/>
                <w:sz w:val="26"/>
                <w:szCs w:val="26"/>
              </w:rPr>
              <w:t xml:space="preserve"> поселения Николаевского муниципального района Хабаровского края</w:t>
            </w:r>
          </w:p>
          <w:p w:rsidR="00B5392D" w:rsidRPr="00B5392D" w:rsidRDefault="00B5392D" w:rsidP="00B5392D">
            <w:pPr>
              <w:spacing w:line="240" w:lineRule="exact"/>
              <w:rPr>
                <w:bCs/>
                <w:color w:val="000000"/>
                <w:sz w:val="26"/>
                <w:szCs w:val="26"/>
              </w:rPr>
            </w:pPr>
            <w:r w:rsidRPr="00B5392D">
              <w:rPr>
                <w:color w:val="000000"/>
                <w:spacing w:val="-2"/>
                <w:sz w:val="26"/>
                <w:szCs w:val="26"/>
              </w:rPr>
              <w:t xml:space="preserve">Администрация Иннокентьевского сельского </w:t>
            </w:r>
            <w:r w:rsidRPr="00B5392D">
              <w:rPr>
                <w:bCs/>
                <w:color w:val="000000"/>
                <w:sz w:val="26"/>
                <w:szCs w:val="26"/>
              </w:rPr>
              <w:t>поселения Николаевского муниципального района Хабаровского края</w:t>
            </w:r>
          </w:p>
          <w:p w:rsidR="00B5392D" w:rsidRPr="00B5392D" w:rsidRDefault="00B5392D" w:rsidP="00B5392D">
            <w:pPr>
              <w:shd w:val="clear" w:color="auto" w:fill="FFFFFF"/>
              <w:spacing w:line="240" w:lineRule="exact"/>
              <w:ind w:left="10"/>
              <w:rPr>
                <w:color w:val="000000"/>
                <w:sz w:val="26"/>
                <w:szCs w:val="26"/>
              </w:rPr>
            </w:pPr>
            <w:r w:rsidRPr="00B5392D">
              <w:rPr>
                <w:color w:val="000000"/>
                <w:sz w:val="26"/>
                <w:szCs w:val="26"/>
              </w:rPr>
              <w:t>с. Иннокентьевка Николаевского района ул.Набережная, 15</w:t>
            </w:r>
          </w:p>
          <w:p w:rsidR="00B5392D" w:rsidRPr="00B5392D" w:rsidRDefault="00B5392D" w:rsidP="00B5392D">
            <w:pPr>
              <w:shd w:val="clear" w:color="auto" w:fill="FFFFFF"/>
              <w:spacing w:line="240" w:lineRule="exact"/>
              <w:ind w:left="10"/>
              <w:rPr>
                <w:color w:val="000000"/>
                <w:sz w:val="26"/>
                <w:szCs w:val="26"/>
              </w:rPr>
            </w:pPr>
            <w:r w:rsidRPr="00B5392D">
              <w:rPr>
                <w:color w:val="000000"/>
                <w:sz w:val="26"/>
                <w:szCs w:val="26"/>
              </w:rPr>
              <w:t>ИНН/КПП 2705020377/270501001</w:t>
            </w:r>
          </w:p>
          <w:p w:rsidR="00B5392D" w:rsidRPr="00B5392D" w:rsidRDefault="00B5392D" w:rsidP="00B5392D">
            <w:pPr>
              <w:shd w:val="clear" w:color="auto" w:fill="FFFFFF"/>
              <w:spacing w:line="240" w:lineRule="exact"/>
              <w:ind w:left="10"/>
              <w:rPr>
                <w:color w:val="000000"/>
                <w:sz w:val="26"/>
                <w:szCs w:val="26"/>
              </w:rPr>
            </w:pPr>
            <w:r w:rsidRPr="00B5392D">
              <w:rPr>
                <w:color w:val="000000"/>
                <w:spacing w:val="1"/>
                <w:sz w:val="26"/>
                <w:szCs w:val="26"/>
              </w:rPr>
              <w:t>л/с 40204810500000003113</w:t>
            </w:r>
            <w:r w:rsidRPr="00B5392D">
              <w:rPr>
                <w:color w:val="000000"/>
                <w:spacing w:val="2"/>
                <w:sz w:val="26"/>
                <w:szCs w:val="26"/>
              </w:rPr>
              <w:t xml:space="preserve"> </w:t>
            </w:r>
            <w:r w:rsidRPr="00B5392D">
              <w:rPr>
                <w:color w:val="000000"/>
                <w:sz w:val="26"/>
                <w:szCs w:val="26"/>
              </w:rPr>
              <w:t>ГРКЦ ГУ Банка России по Хабаровскому краю г.</w:t>
            </w:r>
            <w:r>
              <w:rPr>
                <w:color w:val="000000"/>
                <w:sz w:val="26"/>
                <w:szCs w:val="26"/>
              </w:rPr>
              <w:t xml:space="preserve"> </w:t>
            </w:r>
            <w:r w:rsidRPr="00B5392D">
              <w:rPr>
                <w:color w:val="000000"/>
                <w:sz w:val="26"/>
                <w:szCs w:val="26"/>
              </w:rPr>
              <w:t>Хабаровск БИК 040813001</w:t>
            </w:r>
          </w:p>
          <w:p w:rsidR="00B5392D" w:rsidRPr="00B5392D" w:rsidRDefault="00B5392D" w:rsidP="00B5392D">
            <w:pPr>
              <w:shd w:val="clear" w:color="auto" w:fill="FFFFFF"/>
              <w:rPr>
                <w:color w:val="000000"/>
                <w:sz w:val="26"/>
                <w:szCs w:val="26"/>
              </w:rPr>
            </w:pPr>
          </w:p>
          <w:p w:rsidR="00B5392D" w:rsidRPr="00B5392D" w:rsidRDefault="00B5392D" w:rsidP="00B5392D">
            <w:pPr>
              <w:shd w:val="clear" w:color="auto" w:fill="FFFFFF"/>
              <w:spacing w:line="240" w:lineRule="exact"/>
              <w:ind w:left="11"/>
              <w:rPr>
                <w:bCs/>
                <w:color w:val="000000"/>
                <w:sz w:val="26"/>
                <w:szCs w:val="26"/>
              </w:rPr>
            </w:pPr>
            <w:r w:rsidRPr="00B5392D">
              <w:rPr>
                <w:color w:val="000000"/>
                <w:sz w:val="26"/>
                <w:szCs w:val="26"/>
              </w:rPr>
              <w:t xml:space="preserve">Глава Иннокентьевского сельского </w:t>
            </w:r>
            <w:r w:rsidRPr="00B5392D">
              <w:rPr>
                <w:bCs/>
                <w:color w:val="000000"/>
                <w:sz w:val="26"/>
                <w:szCs w:val="26"/>
              </w:rPr>
              <w:t xml:space="preserve">поселения </w:t>
            </w:r>
          </w:p>
          <w:p w:rsidR="00B5392D" w:rsidRDefault="00B5392D" w:rsidP="00B5392D">
            <w:pPr>
              <w:shd w:val="clear" w:color="auto" w:fill="FFFFFF"/>
              <w:ind w:left="10"/>
              <w:rPr>
                <w:color w:val="000000"/>
                <w:sz w:val="26"/>
                <w:szCs w:val="26"/>
              </w:rPr>
            </w:pPr>
            <w:r>
              <w:rPr>
                <w:color w:val="000000"/>
                <w:sz w:val="26"/>
                <w:szCs w:val="26"/>
              </w:rPr>
              <w:t xml:space="preserve">______________   </w:t>
            </w:r>
            <w:r w:rsidRPr="00B5392D">
              <w:rPr>
                <w:color w:val="000000"/>
                <w:sz w:val="26"/>
                <w:szCs w:val="26"/>
              </w:rPr>
              <w:t>С.Н. Гофмайстер</w:t>
            </w:r>
          </w:p>
          <w:p w:rsidR="00B5392D" w:rsidRPr="00B5392D" w:rsidRDefault="00B5392D" w:rsidP="00B5392D">
            <w:pPr>
              <w:shd w:val="clear" w:color="auto" w:fill="FFFFFF"/>
              <w:ind w:left="10"/>
              <w:rPr>
                <w:bCs/>
                <w:color w:val="000000"/>
                <w:sz w:val="26"/>
                <w:szCs w:val="26"/>
              </w:rPr>
            </w:pPr>
            <w:r>
              <w:rPr>
                <w:bCs/>
                <w:color w:val="000000"/>
                <w:sz w:val="26"/>
                <w:szCs w:val="26"/>
              </w:rPr>
              <w:t>МП</w:t>
            </w:r>
          </w:p>
          <w:p w:rsidR="004D3EE4" w:rsidRPr="00B5392D" w:rsidRDefault="004D3EE4" w:rsidP="001E5753">
            <w:pPr>
              <w:widowControl w:val="0"/>
              <w:autoSpaceDE w:val="0"/>
              <w:autoSpaceDN w:val="0"/>
              <w:adjustRightInd w:val="0"/>
              <w:rPr>
                <w:color w:val="auto"/>
                <w:sz w:val="26"/>
                <w:szCs w:val="26"/>
              </w:rPr>
            </w:pPr>
          </w:p>
          <w:p w:rsidR="00FE1324" w:rsidRPr="00B5392D" w:rsidRDefault="00FE1324" w:rsidP="001E5753">
            <w:pPr>
              <w:widowControl w:val="0"/>
              <w:autoSpaceDE w:val="0"/>
              <w:autoSpaceDN w:val="0"/>
              <w:adjustRightInd w:val="0"/>
              <w:spacing w:line="240" w:lineRule="exact"/>
              <w:rPr>
                <w:color w:val="auto"/>
                <w:sz w:val="26"/>
                <w:szCs w:val="26"/>
              </w:rPr>
            </w:pPr>
          </w:p>
        </w:tc>
        <w:tc>
          <w:tcPr>
            <w:tcW w:w="236" w:type="dxa"/>
          </w:tcPr>
          <w:p w:rsidR="00FE1324" w:rsidRPr="00413EEC" w:rsidRDefault="00FE1324" w:rsidP="001E5753">
            <w:pPr>
              <w:widowControl w:val="0"/>
              <w:autoSpaceDE w:val="0"/>
              <w:autoSpaceDN w:val="0"/>
              <w:adjustRightInd w:val="0"/>
              <w:spacing w:line="240" w:lineRule="exact"/>
              <w:rPr>
                <w:color w:val="auto"/>
                <w:sz w:val="26"/>
                <w:szCs w:val="26"/>
              </w:rPr>
            </w:pPr>
          </w:p>
        </w:tc>
        <w:tc>
          <w:tcPr>
            <w:tcW w:w="4922" w:type="dxa"/>
          </w:tcPr>
          <w:p w:rsidR="004D3EE4" w:rsidRPr="00413EEC" w:rsidRDefault="004D3EE4" w:rsidP="00B5392D">
            <w:pPr>
              <w:widowControl w:val="0"/>
              <w:autoSpaceDE w:val="0"/>
              <w:autoSpaceDN w:val="0"/>
              <w:adjustRightInd w:val="0"/>
              <w:spacing w:line="240" w:lineRule="exact"/>
              <w:rPr>
                <w:color w:val="auto"/>
                <w:sz w:val="26"/>
                <w:szCs w:val="26"/>
              </w:rPr>
            </w:pPr>
            <w:r w:rsidRPr="00413EEC">
              <w:rPr>
                <w:color w:val="auto"/>
                <w:sz w:val="26"/>
                <w:szCs w:val="26"/>
              </w:rPr>
              <w:t>Администрация Николаевского</w:t>
            </w:r>
          </w:p>
          <w:p w:rsidR="004D3EE4" w:rsidRPr="00413EEC" w:rsidRDefault="004D3EE4" w:rsidP="00B5392D">
            <w:pPr>
              <w:widowControl w:val="0"/>
              <w:tabs>
                <w:tab w:val="left" w:pos="2585"/>
              </w:tabs>
              <w:autoSpaceDE w:val="0"/>
              <w:autoSpaceDN w:val="0"/>
              <w:adjustRightInd w:val="0"/>
              <w:spacing w:line="240" w:lineRule="exact"/>
              <w:rPr>
                <w:color w:val="auto"/>
                <w:sz w:val="26"/>
                <w:szCs w:val="26"/>
              </w:rPr>
            </w:pPr>
            <w:r w:rsidRPr="00413EEC">
              <w:rPr>
                <w:color w:val="auto"/>
                <w:sz w:val="26"/>
                <w:szCs w:val="26"/>
              </w:rPr>
              <w:t>муниципального района</w:t>
            </w:r>
          </w:p>
          <w:p w:rsidR="00FE1324" w:rsidRPr="00413EEC" w:rsidRDefault="00FE1324" w:rsidP="00B5392D">
            <w:pPr>
              <w:widowControl w:val="0"/>
              <w:tabs>
                <w:tab w:val="left" w:pos="2585"/>
              </w:tabs>
              <w:autoSpaceDE w:val="0"/>
              <w:autoSpaceDN w:val="0"/>
              <w:adjustRightInd w:val="0"/>
              <w:spacing w:line="240" w:lineRule="exact"/>
              <w:rPr>
                <w:color w:val="auto"/>
                <w:sz w:val="26"/>
                <w:szCs w:val="26"/>
              </w:rPr>
            </w:pPr>
            <w:r w:rsidRPr="00413EEC">
              <w:rPr>
                <w:color w:val="auto"/>
                <w:sz w:val="26"/>
                <w:szCs w:val="26"/>
              </w:rPr>
              <w:t>682460, Хабаровский край,</w:t>
            </w:r>
          </w:p>
          <w:p w:rsidR="00FE1324" w:rsidRPr="00413EEC" w:rsidRDefault="00FE1324" w:rsidP="00B5392D">
            <w:pPr>
              <w:widowControl w:val="0"/>
              <w:tabs>
                <w:tab w:val="left" w:pos="2585"/>
              </w:tabs>
              <w:autoSpaceDE w:val="0"/>
              <w:autoSpaceDN w:val="0"/>
              <w:adjustRightInd w:val="0"/>
              <w:spacing w:line="240" w:lineRule="exact"/>
              <w:rPr>
                <w:color w:val="auto"/>
                <w:sz w:val="26"/>
                <w:szCs w:val="26"/>
              </w:rPr>
            </w:pPr>
            <w:r w:rsidRPr="00413EEC">
              <w:rPr>
                <w:color w:val="auto"/>
                <w:sz w:val="26"/>
                <w:szCs w:val="26"/>
              </w:rPr>
              <w:t>г. Николаевск-на-Амуре, ул. Советская, 73</w:t>
            </w:r>
          </w:p>
          <w:p w:rsidR="004D3EE4" w:rsidRPr="00413EEC" w:rsidRDefault="004D3EE4" w:rsidP="00B5392D">
            <w:pPr>
              <w:widowControl w:val="0"/>
              <w:tabs>
                <w:tab w:val="left" w:pos="2585"/>
              </w:tabs>
              <w:autoSpaceDE w:val="0"/>
              <w:autoSpaceDN w:val="0"/>
              <w:adjustRightInd w:val="0"/>
              <w:spacing w:line="240" w:lineRule="exact"/>
              <w:rPr>
                <w:color w:val="auto"/>
                <w:sz w:val="26"/>
                <w:szCs w:val="26"/>
              </w:rPr>
            </w:pPr>
            <w:r w:rsidRPr="00413EEC">
              <w:rPr>
                <w:color w:val="auto"/>
                <w:sz w:val="26"/>
                <w:szCs w:val="26"/>
              </w:rPr>
              <w:t xml:space="preserve">ИНН 2705020320 Р/с:40101810300000010001     </w:t>
            </w:r>
          </w:p>
          <w:p w:rsidR="004D3EE4" w:rsidRPr="00413EEC" w:rsidRDefault="004D3EE4" w:rsidP="00B5392D">
            <w:pPr>
              <w:widowControl w:val="0"/>
              <w:tabs>
                <w:tab w:val="left" w:pos="2585"/>
              </w:tabs>
              <w:autoSpaceDE w:val="0"/>
              <w:autoSpaceDN w:val="0"/>
              <w:adjustRightInd w:val="0"/>
              <w:spacing w:line="240" w:lineRule="exact"/>
              <w:rPr>
                <w:color w:val="auto"/>
                <w:sz w:val="26"/>
                <w:szCs w:val="26"/>
              </w:rPr>
            </w:pPr>
            <w:r w:rsidRPr="00413EEC">
              <w:rPr>
                <w:color w:val="auto"/>
                <w:sz w:val="26"/>
                <w:szCs w:val="26"/>
              </w:rPr>
              <w:t>Л/с 04223051000</w:t>
            </w:r>
          </w:p>
          <w:p w:rsidR="004D3EE4" w:rsidRPr="00413EEC" w:rsidRDefault="004D3EE4" w:rsidP="00B5392D">
            <w:pPr>
              <w:widowControl w:val="0"/>
              <w:tabs>
                <w:tab w:val="left" w:pos="2585"/>
              </w:tabs>
              <w:autoSpaceDE w:val="0"/>
              <w:autoSpaceDN w:val="0"/>
              <w:adjustRightInd w:val="0"/>
              <w:spacing w:line="240" w:lineRule="exact"/>
              <w:rPr>
                <w:color w:val="auto"/>
                <w:sz w:val="26"/>
                <w:szCs w:val="26"/>
              </w:rPr>
            </w:pPr>
            <w:r w:rsidRPr="00413EEC">
              <w:rPr>
                <w:color w:val="auto"/>
                <w:sz w:val="26"/>
                <w:szCs w:val="26"/>
              </w:rPr>
              <w:t>БИК 040813001 КПП 270501001</w:t>
            </w:r>
          </w:p>
          <w:p w:rsidR="004D3EE4" w:rsidRPr="00413EEC" w:rsidRDefault="004D3EE4" w:rsidP="00B5392D">
            <w:pPr>
              <w:widowControl w:val="0"/>
              <w:tabs>
                <w:tab w:val="left" w:pos="2585"/>
              </w:tabs>
              <w:autoSpaceDE w:val="0"/>
              <w:autoSpaceDN w:val="0"/>
              <w:adjustRightInd w:val="0"/>
              <w:spacing w:line="240" w:lineRule="exact"/>
              <w:rPr>
                <w:color w:val="auto"/>
                <w:sz w:val="26"/>
                <w:szCs w:val="26"/>
              </w:rPr>
            </w:pPr>
            <w:r w:rsidRPr="00413EEC">
              <w:rPr>
                <w:color w:val="auto"/>
                <w:sz w:val="26"/>
                <w:szCs w:val="26"/>
              </w:rPr>
              <w:t xml:space="preserve">УФК по Хабаровскому краю (Финансовое управление администрации Николаевского муниципального района) </w:t>
            </w:r>
          </w:p>
          <w:p w:rsidR="004D3EE4" w:rsidRPr="00413EEC" w:rsidRDefault="004D3EE4" w:rsidP="00B5392D">
            <w:pPr>
              <w:widowControl w:val="0"/>
              <w:tabs>
                <w:tab w:val="left" w:pos="2585"/>
              </w:tabs>
              <w:autoSpaceDE w:val="0"/>
              <w:autoSpaceDN w:val="0"/>
              <w:adjustRightInd w:val="0"/>
              <w:spacing w:line="240" w:lineRule="exact"/>
              <w:rPr>
                <w:color w:val="auto"/>
                <w:sz w:val="26"/>
                <w:szCs w:val="26"/>
              </w:rPr>
            </w:pPr>
            <w:r w:rsidRPr="00413EEC">
              <w:rPr>
                <w:color w:val="auto"/>
                <w:sz w:val="26"/>
                <w:szCs w:val="26"/>
              </w:rPr>
              <w:t>ОТДЕЛЕНИЕ ХАБАРОВСК г. Хабаровск</w:t>
            </w:r>
          </w:p>
          <w:p w:rsidR="004D3EE4" w:rsidRPr="00413EEC" w:rsidRDefault="004D3EE4" w:rsidP="00B5392D">
            <w:pPr>
              <w:widowControl w:val="0"/>
              <w:tabs>
                <w:tab w:val="left" w:pos="2585"/>
              </w:tabs>
              <w:autoSpaceDE w:val="0"/>
              <w:autoSpaceDN w:val="0"/>
              <w:adjustRightInd w:val="0"/>
              <w:spacing w:line="240" w:lineRule="exact"/>
              <w:rPr>
                <w:color w:val="auto"/>
                <w:sz w:val="26"/>
                <w:szCs w:val="26"/>
              </w:rPr>
            </w:pPr>
            <w:r w:rsidRPr="00413EEC">
              <w:rPr>
                <w:color w:val="auto"/>
                <w:sz w:val="26"/>
                <w:szCs w:val="26"/>
              </w:rPr>
              <w:t>ОКТМО 08631000</w:t>
            </w:r>
          </w:p>
          <w:p w:rsidR="00FE1324" w:rsidRPr="00413EEC" w:rsidRDefault="004D3EE4" w:rsidP="00B5392D">
            <w:pPr>
              <w:widowControl w:val="0"/>
              <w:tabs>
                <w:tab w:val="left" w:pos="2585"/>
              </w:tabs>
              <w:autoSpaceDE w:val="0"/>
              <w:autoSpaceDN w:val="0"/>
              <w:adjustRightInd w:val="0"/>
              <w:spacing w:line="240" w:lineRule="exact"/>
              <w:rPr>
                <w:color w:val="auto"/>
                <w:sz w:val="26"/>
                <w:szCs w:val="26"/>
              </w:rPr>
            </w:pPr>
            <w:r w:rsidRPr="00413EEC">
              <w:rPr>
                <w:color w:val="auto"/>
                <w:sz w:val="26"/>
                <w:szCs w:val="26"/>
              </w:rPr>
              <w:t>Код дохода 94520204014050000151</w:t>
            </w:r>
          </w:p>
          <w:p w:rsidR="00FE1324" w:rsidRPr="00413EEC" w:rsidRDefault="00FE1324" w:rsidP="001E5753">
            <w:pPr>
              <w:widowControl w:val="0"/>
              <w:tabs>
                <w:tab w:val="left" w:pos="2585"/>
              </w:tabs>
              <w:autoSpaceDE w:val="0"/>
              <w:autoSpaceDN w:val="0"/>
              <w:adjustRightInd w:val="0"/>
              <w:spacing w:line="240" w:lineRule="exact"/>
              <w:rPr>
                <w:color w:val="auto"/>
                <w:sz w:val="26"/>
                <w:szCs w:val="26"/>
              </w:rPr>
            </w:pPr>
          </w:p>
          <w:p w:rsidR="00FE1324" w:rsidRPr="00413EEC" w:rsidRDefault="004D3EE4" w:rsidP="00B5392D">
            <w:pPr>
              <w:widowControl w:val="0"/>
              <w:autoSpaceDE w:val="0"/>
              <w:autoSpaceDN w:val="0"/>
              <w:adjustRightInd w:val="0"/>
              <w:spacing w:line="240" w:lineRule="exact"/>
              <w:rPr>
                <w:color w:val="auto"/>
                <w:sz w:val="26"/>
                <w:szCs w:val="26"/>
              </w:rPr>
            </w:pPr>
            <w:r w:rsidRPr="00413EEC">
              <w:rPr>
                <w:color w:val="auto"/>
                <w:sz w:val="26"/>
                <w:szCs w:val="26"/>
              </w:rPr>
              <w:t>Глава Николаевского муниципального  района</w:t>
            </w:r>
          </w:p>
          <w:p w:rsidR="00FE1324" w:rsidRPr="00413EEC" w:rsidRDefault="00FE1324" w:rsidP="001E5753">
            <w:pPr>
              <w:widowControl w:val="0"/>
              <w:autoSpaceDE w:val="0"/>
              <w:autoSpaceDN w:val="0"/>
              <w:adjustRightInd w:val="0"/>
              <w:rPr>
                <w:color w:val="auto"/>
                <w:sz w:val="26"/>
                <w:szCs w:val="26"/>
              </w:rPr>
            </w:pPr>
            <w:r w:rsidRPr="00413EEC">
              <w:rPr>
                <w:color w:val="auto"/>
                <w:sz w:val="26"/>
                <w:szCs w:val="26"/>
              </w:rPr>
              <w:t>_________________</w:t>
            </w:r>
            <w:r w:rsidR="004D3EE4" w:rsidRPr="00413EEC">
              <w:rPr>
                <w:color w:val="auto"/>
                <w:sz w:val="26"/>
                <w:szCs w:val="26"/>
              </w:rPr>
              <w:t>А.М. Леонов</w:t>
            </w:r>
          </w:p>
          <w:p w:rsidR="00FE1324" w:rsidRPr="00413EEC" w:rsidRDefault="00FE1324" w:rsidP="001E5753">
            <w:pPr>
              <w:widowControl w:val="0"/>
              <w:autoSpaceDE w:val="0"/>
              <w:autoSpaceDN w:val="0"/>
              <w:adjustRightInd w:val="0"/>
              <w:spacing w:line="240" w:lineRule="exact"/>
              <w:rPr>
                <w:color w:val="auto"/>
                <w:sz w:val="26"/>
                <w:szCs w:val="26"/>
              </w:rPr>
            </w:pPr>
            <w:r w:rsidRPr="00413EEC">
              <w:rPr>
                <w:color w:val="auto"/>
                <w:sz w:val="26"/>
                <w:szCs w:val="26"/>
              </w:rPr>
              <w:t>МП</w:t>
            </w:r>
          </w:p>
        </w:tc>
      </w:tr>
    </w:tbl>
    <w:p w:rsidR="00B5392D" w:rsidRPr="00413EEC" w:rsidRDefault="00B5392D" w:rsidP="00B5392D">
      <w:pPr>
        <w:widowControl w:val="0"/>
        <w:autoSpaceDE w:val="0"/>
        <w:autoSpaceDN w:val="0"/>
        <w:adjustRightInd w:val="0"/>
        <w:spacing w:line="360" w:lineRule="auto"/>
        <w:ind w:left="4821" w:firstLine="708"/>
        <w:outlineLvl w:val="0"/>
        <w:rPr>
          <w:color w:val="auto"/>
          <w:sz w:val="26"/>
          <w:szCs w:val="26"/>
        </w:rPr>
      </w:pPr>
      <w:r w:rsidRPr="00413EEC">
        <w:rPr>
          <w:color w:val="auto"/>
          <w:sz w:val="26"/>
          <w:szCs w:val="26"/>
        </w:rPr>
        <w:lastRenderedPageBreak/>
        <w:t>УТВЕРЖДЕН</w:t>
      </w:r>
      <w:r>
        <w:rPr>
          <w:color w:val="auto"/>
          <w:sz w:val="26"/>
          <w:szCs w:val="26"/>
        </w:rPr>
        <w:t>А</w:t>
      </w:r>
    </w:p>
    <w:p w:rsidR="00B5392D" w:rsidRPr="00413EEC" w:rsidRDefault="00B5392D" w:rsidP="00B5392D">
      <w:pPr>
        <w:widowControl w:val="0"/>
        <w:autoSpaceDE w:val="0"/>
        <w:autoSpaceDN w:val="0"/>
        <w:adjustRightInd w:val="0"/>
        <w:spacing w:line="240" w:lineRule="exact"/>
        <w:ind w:left="5529"/>
        <w:rPr>
          <w:color w:val="auto"/>
          <w:sz w:val="26"/>
          <w:szCs w:val="26"/>
        </w:rPr>
      </w:pPr>
      <w:r w:rsidRPr="00413EEC">
        <w:rPr>
          <w:color w:val="auto"/>
          <w:sz w:val="26"/>
          <w:szCs w:val="26"/>
        </w:rPr>
        <w:t>решением Совета депутатов</w:t>
      </w:r>
    </w:p>
    <w:p w:rsidR="00B5392D" w:rsidRPr="00413EEC" w:rsidRDefault="00B5392D" w:rsidP="00B5392D">
      <w:pPr>
        <w:widowControl w:val="0"/>
        <w:autoSpaceDE w:val="0"/>
        <w:autoSpaceDN w:val="0"/>
        <w:adjustRightInd w:val="0"/>
        <w:spacing w:line="240" w:lineRule="exact"/>
        <w:ind w:left="5529"/>
        <w:rPr>
          <w:color w:val="auto"/>
          <w:sz w:val="26"/>
          <w:szCs w:val="26"/>
        </w:rPr>
      </w:pPr>
      <w:r>
        <w:rPr>
          <w:color w:val="auto"/>
          <w:sz w:val="26"/>
          <w:szCs w:val="26"/>
        </w:rPr>
        <w:t>Иннокентьевского сельского</w:t>
      </w:r>
    </w:p>
    <w:p w:rsidR="00B5392D" w:rsidRPr="00413EEC" w:rsidRDefault="00B5392D" w:rsidP="00B5392D">
      <w:pPr>
        <w:widowControl w:val="0"/>
        <w:autoSpaceDE w:val="0"/>
        <w:autoSpaceDN w:val="0"/>
        <w:adjustRightInd w:val="0"/>
        <w:spacing w:line="240" w:lineRule="exact"/>
        <w:ind w:left="5529"/>
        <w:rPr>
          <w:color w:val="auto"/>
          <w:sz w:val="26"/>
          <w:szCs w:val="26"/>
        </w:rPr>
      </w:pPr>
      <w:r>
        <w:rPr>
          <w:color w:val="auto"/>
          <w:sz w:val="26"/>
          <w:szCs w:val="26"/>
        </w:rPr>
        <w:t>поселения</w:t>
      </w:r>
      <w:r w:rsidRPr="00413EEC">
        <w:rPr>
          <w:color w:val="auto"/>
          <w:sz w:val="26"/>
          <w:szCs w:val="26"/>
        </w:rPr>
        <w:t xml:space="preserve"> </w:t>
      </w:r>
    </w:p>
    <w:p w:rsidR="00B5392D" w:rsidRPr="00413EEC" w:rsidRDefault="00B5392D" w:rsidP="00B5392D">
      <w:pPr>
        <w:widowControl w:val="0"/>
        <w:autoSpaceDE w:val="0"/>
        <w:autoSpaceDN w:val="0"/>
        <w:adjustRightInd w:val="0"/>
        <w:spacing w:line="240" w:lineRule="exact"/>
        <w:ind w:left="5529"/>
        <w:rPr>
          <w:color w:val="auto"/>
          <w:sz w:val="26"/>
          <w:szCs w:val="26"/>
        </w:rPr>
      </w:pPr>
    </w:p>
    <w:p w:rsidR="00FE1324" w:rsidRDefault="00694897" w:rsidP="00694897">
      <w:pPr>
        <w:widowControl w:val="0"/>
        <w:autoSpaceDE w:val="0"/>
        <w:autoSpaceDN w:val="0"/>
        <w:adjustRightInd w:val="0"/>
        <w:ind w:left="4821" w:firstLine="708"/>
        <w:rPr>
          <w:color w:val="auto"/>
          <w:sz w:val="26"/>
          <w:szCs w:val="26"/>
        </w:rPr>
      </w:pPr>
      <w:r w:rsidRPr="00413EEC">
        <w:rPr>
          <w:color w:val="auto"/>
          <w:sz w:val="26"/>
          <w:szCs w:val="26"/>
        </w:rPr>
        <w:t xml:space="preserve">от </w:t>
      </w:r>
      <w:r>
        <w:rPr>
          <w:color w:val="auto"/>
          <w:sz w:val="26"/>
          <w:szCs w:val="26"/>
        </w:rPr>
        <w:t>19.12.2016 № 50-161</w:t>
      </w:r>
    </w:p>
    <w:p w:rsidR="00694897" w:rsidRPr="00413EEC" w:rsidRDefault="00694897" w:rsidP="00694897">
      <w:pPr>
        <w:widowControl w:val="0"/>
        <w:autoSpaceDE w:val="0"/>
        <w:autoSpaceDN w:val="0"/>
        <w:adjustRightInd w:val="0"/>
        <w:ind w:left="4821" w:firstLine="708"/>
        <w:rPr>
          <w:color w:val="auto"/>
          <w:sz w:val="26"/>
          <w:szCs w:val="26"/>
        </w:rPr>
      </w:pPr>
    </w:p>
    <w:p w:rsidR="00FE1324" w:rsidRPr="00413EEC" w:rsidRDefault="00FE1324" w:rsidP="00FE1324">
      <w:pPr>
        <w:widowControl w:val="0"/>
        <w:autoSpaceDE w:val="0"/>
        <w:autoSpaceDN w:val="0"/>
        <w:adjustRightInd w:val="0"/>
        <w:jc w:val="center"/>
        <w:rPr>
          <w:color w:val="auto"/>
          <w:sz w:val="26"/>
          <w:szCs w:val="26"/>
        </w:rPr>
      </w:pPr>
      <w:r w:rsidRPr="00413EEC">
        <w:rPr>
          <w:color w:val="auto"/>
          <w:sz w:val="26"/>
          <w:szCs w:val="26"/>
        </w:rPr>
        <w:t>МЕТОДИКА</w:t>
      </w:r>
    </w:p>
    <w:p w:rsidR="00B5392D" w:rsidRPr="00413EEC" w:rsidRDefault="00F44664" w:rsidP="00FE1324">
      <w:pPr>
        <w:widowControl w:val="0"/>
        <w:autoSpaceDE w:val="0"/>
        <w:autoSpaceDN w:val="0"/>
        <w:adjustRightInd w:val="0"/>
        <w:spacing w:line="240" w:lineRule="exact"/>
        <w:jc w:val="center"/>
        <w:rPr>
          <w:color w:val="auto"/>
          <w:sz w:val="26"/>
          <w:szCs w:val="26"/>
        </w:rPr>
      </w:pPr>
      <w:r w:rsidRPr="00413EEC">
        <w:rPr>
          <w:color w:val="auto"/>
          <w:sz w:val="26"/>
          <w:szCs w:val="26"/>
        </w:rPr>
        <w:t>расчета объемов межбюджетных трансфертов, передаваемых из бюджета</w:t>
      </w:r>
      <w:r w:rsidR="00193E4D" w:rsidRPr="00413EEC">
        <w:rPr>
          <w:color w:val="auto"/>
          <w:sz w:val="26"/>
          <w:szCs w:val="26"/>
        </w:rPr>
        <w:t xml:space="preserve">_ </w:t>
      </w:r>
    </w:p>
    <w:p w:rsidR="00FE1324" w:rsidRPr="00413EEC" w:rsidRDefault="00B5392D" w:rsidP="00FE1324">
      <w:pPr>
        <w:widowControl w:val="0"/>
        <w:autoSpaceDE w:val="0"/>
        <w:autoSpaceDN w:val="0"/>
        <w:adjustRightInd w:val="0"/>
        <w:spacing w:line="240" w:lineRule="exact"/>
        <w:jc w:val="center"/>
        <w:rPr>
          <w:color w:val="auto"/>
          <w:sz w:val="26"/>
          <w:szCs w:val="26"/>
        </w:rPr>
      </w:pPr>
      <w:r>
        <w:rPr>
          <w:color w:val="auto"/>
          <w:sz w:val="26"/>
          <w:szCs w:val="26"/>
        </w:rPr>
        <w:t>Иннокентьевского сельского</w:t>
      </w:r>
      <w:r w:rsidRPr="00413EEC">
        <w:rPr>
          <w:color w:val="auto"/>
          <w:sz w:val="26"/>
          <w:szCs w:val="26"/>
        </w:rPr>
        <w:t xml:space="preserve"> </w:t>
      </w:r>
      <w:r w:rsidR="00F44664" w:rsidRPr="00413EEC">
        <w:rPr>
          <w:color w:val="auto"/>
          <w:sz w:val="26"/>
          <w:szCs w:val="26"/>
        </w:rPr>
        <w:t xml:space="preserve">поселения в районный бюджет Николаевского муниципального района на осуществление части полномочий </w:t>
      </w:r>
      <w:r>
        <w:rPr>
          <w:color w:val="auto"/>
          <w:sz w:val="26"/>
          <w:szCs w:val="26"/>
        </w:rPr>
        <w:t>Иннокентьевского сельского</w:t>
      </w:r>
      <w:r w:rsidRPr="00413EEC">
        <w:rPr>
          <w:color w:val="auto"/>
          <w:sz w:val="26"/>
          <w:szCs w:val="26"/>
        </w:rPr>
        <w:t xml:space="preserve"> </w:t>
      </w:r>
      <w:r>
        <w:rPr>
          <w:color w:val="auto"/>
          <w:sz w:val="26"/>
          <w:szCs w:val="26"/>
        </w:rPr>
        <w:t>Иннокентьевского сельского</w:t>
      </w:r>
      <w:r w:rsidRPr="00413EEC">
        <w:rPr>
          <w:color w:val="auto"/>
          <w:sz w:val="26"/>
          <w:szCs w:val="26"/>
        </w:rPr>
        <w:t xml:space="preserve"> </w:t>
      </w:r>
      <w:r w:rsidR="00F44664" w:rsidRPr="00413EEC">
        <w:rPr>
          <w:color w:val="auto"/>
          <w:sz w:val="26"/>
          <w:szCs w:val="26"/>
        </w:rPr>
        <w:t>поселения по составлению проекта бюджета поселения, организации исполнения бюджета поселения, осуществлению контроля за его исполнением, составлению отчета об исполнении бюджета поселения</w:t>
      </w:r>
    </w:p>
    <w:p w:rsidR="00FE1324" w:rsidRPr="00413EEC" w:rsidRDefault="00FE1324" w:rsidP="00FE1324">
      <w:pPr>
        <w:widowControl w:val="0"/>
        <w:autoSpaceDE w:val="0"/>
        <w:autoSpaceDN w:val="0"/>
        <w:adjustRightInd w:val="0"/>
        <w:ind w:firstLine="708"/>
        <w:rPr>
          <w:color w:val="auto"/>
          <w:sz w:val="26"/>
          <w:szCs w:val="26"/>
        </w:rPr>
      </w:pPr>
      <w:bookmarkStart w:id="0" w:name="Par30"/>
      <w:bookmarkEnd w:id="0"/>
    </w:p>
    <w:p w:rsidR="00FE1324" w:rsidRPr="00413EEC" w:rsidRDefault="00FE1324" w:rsidP="00FE1324">
      <w:pPr>
        <w:widowControl w:val="0"/>
        <w:autoSpaceDE w:val="0"/>
        <w:autoSpaceDN w:val="0"/>
        <w:adjustRightInd w:val="0"/>
        <w:ind w:firstLine="708"/>
        <w:jc w:val="both"/>
        <w:rPr>
          <w:color w:val="auto"/>
          <w:sz w:val="26"/>
          <w:szCs w:val="26"/>
        </w:rPr>
      </w:pPr>
      <w:r w:rsidRPr="00413EEC">
        <w:rPr>
          <w:color w:val="auto"/>
          <w:sz w:val="26"/>
          <w:szCs w:val="26"/>
        </w:rPr>
        <w:t xml:space="preserve">1. Настоящая Методика определяет цели предоставления и порядок расчета объемов межбюджетных трансфертов, передаваемых из бюджета </w:t>
      </w:r>
      <w:r w:rsidR="00B5392D">
        <w:rPr>
          <w:color w:val="auto"/>
          <w:sz w:val="26"/>
          <w:szCs w:val="26"/>
        </w:rPr>
        <w:t>Иннокентьевского сельского</w:t>
      </w:r>
      <w:r w:rsidR="00B5392D" w:rsidRPr="00413EEC">
        <w:rPr>
          <w:color w:val="auto"/>
          <w:sz w:val="26"/>
          <w:szCs w:val="26"/>
        </w:rPr>
        <w:t xml:space="preserve"> </w:t>
      </w:r>
      <w:r w:rsidRPr="00413EEC">
        <w:rPr>
          <w:color w:val="auto"/>
          <w:sz w:val="26"/>
          <w:szCs w:val="26"/>
        </w:rPr>
        <w:t xml:space="preserve">поселения в районный бюджет Николаевского муниципального района (далее - межбюджетные трансферты), при передаче части полномочий </w:t>
      </w:r>
      <w:r w:rsidR="0056605A">
        <w:rPr>
          <w:color w:val="auto"/>
          <w:sz w:val="26"/>
          <w:szCs w:val="26"/>
        </w:rPr>
        <w:t>Иннокентьевского сельского</w:t>
      </w:r>
      <w:r w:rsidR="00193E4D" w:rsidRPr="00413EEC">
        <w:rPr>
          <w:color w:val="auto"/>
          <w:sz w:val="26"/>
          <w:szCs w:val="26"/>
        </w:rPr>
        <w:t xml:space="preserve"> поселения по составлению проекта </w:t>
      </w:r>
      <w:r w:rsidR="0056605A">
        <w:rPr>
          <w:color w:val="auto"/>
          <w:sz w:val="26"/>
          <w:szCs w:val="26"/>
        </w:rPr>
        <w:t>Иннокентьевского сельского</w:t>
      </w:r>
      <w:r w:rsidR="0056605A" w:rsidRPr="00413EEC">
        <w:rPr>
          <w:color w:val="auto"/>
          <w:sz w:val="26"/>
          <w:szCs w:val="26"/>
        </w:rPr>
        <w:t xml:space="preserve"> </w:t>
      </w:r>
      <w:r w:rsidR="00193E4D" w:rsidRPr="00413EEC">
        <w:rPr>
          <w:color w:val="auto"/>
          <w:sz w:val="26"/>
          <w:szCs w:val="26"/>
        </w:rPr>
        <w:t>бюджета поселения, организации исполнения бюджета поселения, осуществлению контроля за его исполнением, составлению отчета об исполнении бюджета поселения</w:t>
      </w:r>
      <w:r w:rsidR="0056605A">
        <w:rPr>
          <w:color w:val="auto"/>
          <w:sz w:val="26"/>
          <w:szCs w:val="26"/>
        </w:rPr>
        <w:t xml:space="preserve"> </w:t>
      </w:r>
      <w:r w:rsidR="00193E4D" w:rsidRPr="00413EEC">
        <w:rPr>
          <w:color w:val="auto"/>
          <w:sz w:val="26"/>
          <w:szCs w:val="26"/>
        </w:rPr>
        <w:t>адм</w:t>
      </w:r>
      <w:r w:rsidR="00211877" w:rsidRPr="00413EEC">
        <w:rPr>
          <w:color w:val="auto"/>
          <w:sz w:val="26"/>
          <w:szCs w:val="26"/>
        </w:rPr>
        <w:t>и</w:t>
      </w:r>
      <w:r w:rsidR="00193E4D" w:rsidRPr="00413EEC">
        <w:rPr>
          <w:color w:val="auto"/>
          <w:sz w:val="26"/>
          <w:szCs w:val="26"/>
        </w:rPr>
        <w:t>нистра</w:t>
      </w:r>
      <w:r w:rsidR="00211877" w:rsidRPr="00413EEC">
        <w:rPr>
          <w:color w:val="auto"/>
          <w:sz w:val="26"/>
          <w:szCs w:val="26"/>
        </w:rPr>
        <w:t>ц</w:t>
      </w:r>
      <w:r w:rsidR="00193E4D" w:rsidRPr="00413EEC">
        <w:rPr>
          <w:color w:val="auto"/>
          <w:sz w:val="26"/>
          <w:szCs w:val="26"/>
        </w:rPr>
        <w:t>ии</w:t>
      </w:r>
      <w:r w:rsidRPr="00413EEC">
        <w:rPr>
          <w:color w:val="auto"/>
          <w:sz w:val="26"/>
          <w:szCs w:val="26"/>
        </w:rPr>
        <w:t xml:space="preserve"> Николаевского муниципального района. </w:t>
      </w:r>
    </w:p>
    <w:p w:rsidR="000B405C" w:rsidRPr="00413EEC" w:rsidRDefault="00FE1324" w:rsidP="000B405C">
      <w:pPr>
        <w:widowControl w:val="0"/>
        <w:autoSpaceDE w:val="0"/>
        <w:autoSpaceDN w:val="0"/>
        <w:adjustRightInd w:val="0"/>
        <w:ind w:firstLine="708"/>
        <w:jc w:val="both"/>
        <w:rPr>
          <w:color w:val="auto"/>
          <w:sz w:val="26"/>
          <w:szCs w:val="26"/>
        </w:rPr>
      </w:pPr>
      <w:r w:rsidRPr="00413EEC">
        <w:rPr>
          <w:color w:val="auto"/>
          <w:sz w:val="26"/>
          <w:szCs w:val="26"/>
        </w:rPr>
        <w:t xml:space="preserve">2. Межбюджетные трансферты предоставляются в целях финансового обеспечения деятельности </w:t>
      </w:r>
      <w:r w:rsidR="00211877" w:rsidRPr="00413EEC">
        <w:rPr>
          <w:color w:val="auto"/>
          <w:sz w:val="26"/>
          <w:szCs w:val="26"/>
        </w:rPr>
        <w:t>финансового управления</w:t>
      </w:r>
      <w:r w:rsidR="0056605A">
        <w:rPr>
          <w:color w:val="auto"/>
          <w:sz w:val="26"/>
          <w:szCs w:val="26"/>
        </w:rPr>
        <w:t xml:space="preserve"> </w:t>
      </w:r>
      <w:r w:rsidR="00211877" w:rsidRPr="00413EEC">
        <w:rPr>
          <w:color w:val="auto"/>
          <w:sz w:val="26"/>
          <w:szCs w:val="26"/>
        </w:rPr>
        <w:t xml:space="preserve">администрации </w:t>
      </w:r>
      <w:r w:rsidRPr="00413EEC">
        <w:rPr>
          <w:color w:val="auto"/>
          <w:sz w:val="26"/>
          <w:szCs w:val="26"/>
        </w:rPr>
        <w:t>Николаевского муниципального района в связи с осуществлением мероприятий в рамках передаваемых ей полномочий поселения, указанных в пункте 1 настоящей Методики.</w:t>
      </w:r>
    </w:p>
    <w:p w:rsidR="000B405C" w:rsidRPr="00413EEC" w:rsidRDefault="000B405C" w:rsidP="000B405C">
      <w:pPr>
        <w:widowControl w:val="0"/>
        <w:autoSpaceDE w:val="0"/>
        <w:autoSpaceDN w:val="0"/>
        <w:adjustRightInd w:val="0"/>
        <w:ind w:firstLine="708"/>
        <w:rPr>
          <w:color w:val="auto"/>
          <w:sz w:val="26"/>
          <w:szCs w:val="26"/>
        </w:rPr>
      </w:pPr>
      <w:r w:rsidRPr="00413EEC">
        <w:rPr>
          <w:color w:val="auto"/>
          <w:sz w:val="26"/>
          <w:szCs w:val="26"/>
        </w:rPr>
        <w:t>3. Объем межбюджетных трансфертов определяется по следующей формуле:</w:t>
      </w:r>
    </w:p>
    <w:p w:rsidR="000B405C" w:rsidRPr="00413EEC" w:rsidRDefault="000B405C" w:rsidP="000B405C">
      <w:pPr>
        <w:widowControl w:val="0"/>
        <w:autoSpaceDE w:val="0"/>
        <w:autoSpaceDN w:val="0"/>
        <w:adjustRightInd w:val="0"/>
        <w:ind w:firstLine="708"/>
        <w:jc w:val="both"/>
        <w:rPr>
          <w:color w:val="auto"/>
          <w:sz w:val="26"/>
          <w:szCs w:val="26"/>
        </w:rPr>
      </w:pPr>
      <w:r w:rsidRPr="00413EEC">
        <w:rPr>
          <w:color w:val="auto"/>
          <w:sz w:val="26"/>
          <w:szCs w:val="26"/>
        </w:rPr>
        <w:t>3.1. С = ЗП/ЧП * (СБ+ОИ+ОК+СО)+МЗ , где:</w:t>
      </w:r>
    </w:p>
    <w:p w:rsidR="000B405C" w:rsidRPr="00413EEC" w:rsidRDefault="000B405C" w:rsidP="000B405C">
      <w:pPr>
        <w:widowControl w:val="0"/>
        <w:autoSpaceDE w:val="0"/>
        <w:autoSpaceDN w:val="0"/>
        <w:adjustRightInd w:val="0"/>
        <w:ind w:firstLine="708"/>
        <w:jc w:val="both"/>
        <w:rPr>
          <w:color w:val="auto"/>
          <w:sz w:val="26"/>
          <w:szCs w:val="26"/>
        </w:rPr>
      </w:pPr>
      <w:r w:rsidRPr="00413EEC">
        <w:rPr>
          <w:color w:val="auto"/>
          <w:sz w:val="26"/>
          <w:szCs w:val="26"/>
        </w:rPr>
        <w:t>C – объем межбюджетных трансфертов, передаваемых бюджету Николаевского муниципального района из бюджета поселения на осуществление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 округленный до целых тысяч рублей;</w:t>
      </w:r>
    </w:p>
    <w:p w:rsidR="000B405C" w:rsidRPr="00413EEC" w:rsidRDefault="000B405C" w:rsidP="000B405C">
      <w:pPr>
        <w:widowControl w:val="0"/>
        <w:autoSpaceDE w:val="0"/>
        <w:autoSpaceDN w:val="0"/>
        <w:adjustRightInd w:val="0"/>
        <w:ind w:firstLine="708"/>
        <w:jc w:val="both"/>
        <w:rPr>
          <w:color w:val="auto"/>
          <w:sz w:val="26"/>
          <w:szCs w:val="26"/>
        </w:rPr>
      </w:pPr>
      <w:r w:rsidRPr="00413EEC">
        <w:rPr>
          <w:color w:val="auto"/>
          <w:sz w:val="26"/>
          <w:szCs w:val="26"/>
        </w:rPr>
        <w:t>ЗП – стандартные расходы на оплату труда</w:t>
      </w:r>
      <w:r w:rsidR="009241C6">
        <w:rPr>
          <w:color w:val="auto"/>
          <w:sz w:val="26"/>
          <w:szCs w:val="26"/>
        </w:rPr>
        <w:t>,</w:t>
      </w:r>
      <w:r w:rsidR="0056605A">
        <w:rPr>
          <w:color w:val="auto"/>
          <w:sz w:val="26"/>
          <w:szCs w:val="26"/>
        </w:rPr>
        <w:t xml:space="preserve"> </w:t>
      </w:r>
      <w:r w:rsidR="0030697F">
        <w:rPr>
          <w:color w:val="auto"/>
          <w:sz w:val="26"/>
          <w:szCs w:val="26"/>
        </w:rPr>
        <w:t>определяются</w:t>
      </w:r>
      <w:r w:rsidRPr="00413EEC">
        <w:rPr>
          <w:color w:val="auto"/>
          <w:sz w:val="26"/>
          <w:szCs w:val="26"/>
        </w:rPr>
        <w:t xml:space="preserve"> исходя из размера годового фонда оплаты труда с начислениями работников финансового управления администрации Николаевского муниципального района, осуществляющих переданные полномочия, в случае обоснованного увеличения денежного содержания данной категории работников размер стандартных расходов на оплату труда подлежит корректировки;</w:t>
      </w:r>
    </w:p>
    <w:p w:rsidR="000B405C" w:rsidRPr="00413EEC" w:rsidRDefault="000B405C" w:rsidP="000B405C">
      <w:pPr>
        <w:widowControl w:val="0"/>
        <w:autoSpaceDE w:val="0"/>
        <w:autoSpaceDN w:val="0"/>
        <w:adjustRightInd w:val="0"/>
        <w:ind w:firstLine="708"/>
        <w:jc w:val="both"/>
        <w:rPr>
          <w:color w:val="auto"/>
          <w:sz w:val="26"/>
          <w:szCs w:val="26"/>
        </w:rPr>
      </w:pPr>
      <w:r w:rsidRPr="00413EEC">
        <w:rPr>
          <w:color w:val="auto"/>
          <w:sz w:val="26"/>
          <w:szCs w:val="26"/>
        </w:rPr>
        <w:t>ЧП – количество поселений осуществляющих передачу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p w:rsidR="000B405C" w:rsidRPr="00413EEC" w:rsidRDefault="000B405C" w:rsidP="000B405C">
      <w:pPr>
        <w:widowControl w:val="0"/>
        <w:autoSpaceDE w:val="0"/>
        <w:autoSpaceDN w:val="0"/>
        <w:adjustRightInd w:val="0"/>
        <w:ind w:firstLine="708"/>
        <w:jc w:val="both"/>
        <w:rPr>
          <w:color w:val="auto"/>
          <w:sz w:val="26"/>
          <w:szCs w:val="26"/>
        </w:rPr>
      </w:pPr>
      <w:r w:rsidRPr="00413EEC">
        <w:rPr>
          <w:color w:val="auto"/>
          <w:sz w:val="26"/>
          <w:szCs w:val="26"/>
        </w:rPr>
        <w:t xml:space="preserve">СБ – коэффициент объема работ по составлению проекта бюджета </w:t>
      </w:r>
      <w:r w:rsidRPr="00413EEC">
        <w:rPr>
          <w:color w:val="auto"/>
          <w:sz w:val="26"/>
          <w:szCs w:val="26"/>
        </w:rPr>
        <w:lastRenderedPageBreak/>
        <w:t>поселения;</w:t>
      </w:r>
    </w:p>
    <w:p w:rsidR="000B405C" w:rsidRPr="00413EEC" w:rsidRDefault="000B405C" w:rsidP="000B405C">
      <w:pPr>
        <w:widowControl w:val="0"/>
        <w:autoSpaceDE w:val="0"/>
        <w:autoSpaceDN w:val="0"/>
        <w:adjustRightInd w:val="0"/>
        <w:ind w:firstLine="708"/>
        <w:jc w:val="both"/>
        <w:rPr>
          <w:color w:val="auto"/>
          <w:sz w:val="26"/>
          <w:szCs w:val="26"/>
        </w:rPr>
      </w:pPr>
      <w:r w:rsidRPr="00413EEC">
        <w:rPr>
          <w:color w:val="auto"/>
          <w:sz w:val="26"/>
          <w:szCs w:val="26"/>
        </w:rPr>
        <w:t>ОИ – коэффициент объема работ по организации исполнения бюджета поселения;</w:t>
      </w:r>
    </w:p>
    <w:p w:rsidR="000B405C" w:rsidRPr="00413EEC" w:rsidRDefault="000B405C" w:rsidP="000B405C">
      <w:pPr>
        <w:widowControl w:val="0"/>
        <w:autoSpaceDE w:val="0"/>
        <w:autoSpaceDN w:val="0"/>
        <w:adjustRightInd w:val="0"/>
        <w:ind w:firstLine="708"/>
        <w:jc w:val="both"/>
        <w:rPr>
          <w:color w:val="auto"/>
          <w:sz w:val="26"/>
          <w:szCs w:val="26"/>
        </w:rPr>
      </w:pPr>
      <w:r w:rsidRPr="00413EEC">
        <w:rPr>
          <w:color w:val="auto"/>
          <w:sz w:val="26"/>
          <w:szCs w:val="26"/>
        </w:rPr>
        <w:t>ОК – коэффициент объема работ по осуществлению контроля за исполнением бюджета поселения;</w:t>
      </w:r>
    </w:p>
    <w:p w:rsidR="00DB2AC0" w:rsidRDefault="000B405C" w:rsidP="00DB2AC0">
      <w:pPr>
        <w:widowControl w:val="0"/>
        <w:autoSpaceDE w:val="0"/>
        <w:autoSpaceDN w:val="0"/>
        <w:adjustRightInd w:val="0"/>
        <w:ind w:firstLine="708"/>
        <w:jc w:val="both"/>
        <w:rPr>
          <w:color w:val="auto"/>
          <w:sz w:val="26"/>
          <w:szCs w:val="26"/>
        </w:rPr>
      </w:pPr>
      <w:r w:rsidRPr="00413EEC">
        <w:rPr>
          <w:color w:val="auto"/>
          <w:sz w:val="26"/>
          <w:szCs w:val="26"/>
        </w:rPr>
        <w:t>СО – коэффициент объема работ по составлению отчета об исполнении бюджета поселения</w:t>
      </w:r>
      <w:r w:rsidR="00DB2AC0">
        <w:rPr>
          <w:color w:val="auto"/>
          <w:sz w:val="26"/>
          <w:szCs w:val="26"/>
        </w:rPr>
        <w:t>.</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Коэффициенты объема работ (СБ,ОИ,ОК,СО), определены исходя из объема расходной части бюджета поселения, передавшего полномочия и установлены в размерах, равных:</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 для первой группы поселений, объем расходной части бюджета которых, в текущем году, не превышает 2,00 млн. рублей;</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СБ – «0,2»,</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ОИ – «0,2»,</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ОК – «0,05»,</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СО – «0,2»;</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 xml:space="preserve">- для второй группы поселений, объем расходной части бюджета которых, в текущем году, </w:t>
      </w:r>
      <w:r w:rsidR="00EF2E30">
        <w:rPr>
          <w:color w:val="auto"/>
          <w:sz w:val="26"/>
          <w:szCs w:val="26"/>
        </w:rPr>
        <w:t xml:space="preserve">более 2 млн. рублей и </w:t>
      </w:r>
      <w:r w:rsidRPr="00DB2AC0">
        <w:rPr>
          <w:color w:val="auto"/>
          <w:sz w:val="26"/>
          <w:szCs w:val="26"/>
        </w:rPr>
        <w:t>не превышает 10,00 млн. рублей;</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СБ – «0,3»,</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ОИ – «0,4»,</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ОК – «0,15»,</w:t>
      </w:r>
      <w:bookmarkStart w:id="1" w:name="_GoBack"/>
      <w:bookmarkEnd w:id="1"/>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СО – «0,3»;</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 для третьей группы поселений, объем расходной части бюджета которых, в текущем году, свыше 10,00 млн. рублей;</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СБ – «0,4»,</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ОИ – «0,5»,</w:t>
      </w:r>
    </w:p>
    <w:p w:rsidR="00DB2AC0" w:rsidRPr="00DB2AC0"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ОК – «0,25»,</w:t>
      </w:r>
    </w:p>
    <w:p w:rsidR="000B405C" w:rsidRPr="00413EEC" w:rsidRDefault="00DB2AC0" w:rsidP="00DB2AC0">
      <w:pPr>
        <w:widowControl w:val="0"/>
        <w:autoSpaceDE w:val="0"/>
        <w:autoSpaceDN w:val="0"/>
        <w:adjustRightInd w:val="0"/>
        <w:ind w:firstLine="708"/>
        <w:jc w:val="both"/>
        <w:rPr>
          <w:color w:val="auto"/>
          <w:sz w:val="26"/>
          <w:szCs w:val="26"/>
        </w:rPr>
      </w:pPr>
      <w:r w:rsidRPr="00DB2AC0">
        <w:rPr>
          <w:color w:val="auto"/>
          <w:sz w:val="26"/>
          <w:szCs w:val="26"/>
        </w:rPr>
        <w:t>СО – «0,4»;</w:t>
      </w:r>
    </w:p>
    <w:p w:rsidR="00DB2AC0" w:rsidRPr="00413EEC" w:rsidRDefault="00DB2AC0" w:rsidP="000B405C">
      <w:pPr>
        <w:widowControl w:val="0"/>
        <w:autoSpaceDE w:val="0"/>
        <w:autoSpaceDN w:val="0"/>
        <w:adjustRightInd w:val="0"/>
        <w:ind w:firstLine="708"/>
        <w:jc w:val="both"/>
        <w:rPr>
          <w:color w:val="auto"/>
          <w:sz w:val="26"/>
          <w:szCs w:val="26"/>
        </w:rPr>
      </w:pPr>
      <w:r w:rsidRPr="00DB2AC0">
        <w:rPr>
          <w:color w:val="auto"/>
          <w:sz w:val="26"/>
          <w:szCs w:val="26"/>
        </w:rPr>
        <w:t>МЗ –</w:t>
      </w:r>
      <w:r w:rsidR="0056605A">
        <w:rPr>
          <w:color w:val="auto"/>
          <w:sz w:val="26"/>
          <w:szCs w:val="26"/>
        </w:rPr>
        <w:t xml:space="preserve"> </w:t>
      </w:r>
      <w:r w:rsidRPr="00DB2AC0">
        <w:rPr>
          <w:color w:val="auto"/>
          <w:sz w:val="26"/>
          <w:szCs w:val="26"/>
        </w:rPr>
        <w:t>материальные затраты включают в себя расходы на материально-техническое обеспечение (обеспечение компьютерной и оргтехникой, материальными запасами и иными средствами, необходимыми для исполнения полномочий, оплата командировочных расходов) и составляют 0,5-2 % от отношения стандартных расходов на оплату труда к количеству поселений осуществляющих передачу полномочий</w:t>
      </w:r>
      <w:r>
        <w:rPr>
          <w:color w:val="auto"/>
          <w:sz w:val="26"/>
          <w:szCs w:val="26"/>
        </w:rPr>
        <w:t>.</w:t>
      </w:r>
    </w:p>
    <w:p w:rsidR="00FE1324" w:rsidRPr="00413EEC" w:rsidRDefault="00FE1324" w:rsidP="00FE1324">
      <w:pPr>
        <w:widowControl w:val="0"/>
        <w:autoSpaceDE w:val="0"/>
        <w:autoSpaceDN w:val="0"/>
        <w:adjustRightInd w:val="0"/>
        <w:ind w:firstLine="708"/>
        <w:rPr>
          <w:color w:val="auto"/>
          <w:sz w:val="26"/>
          <w:szCs w:val="26"/>
        </w:rPr>
      </w:pPr>
    </w:p>
    <w:p w:rsidR="0056605A" w:rsidRDefault="0056605A" w:rsidP="00FE1324">
      <w:pPr>
        <w:widowControl w:val="0"/>
        <w:autoSpaceDE w:val="0"/>
        <w:autoSpaceDN w:val="0"/>
        <w:adjustRightInd w:val="0"/>
        <w:jc w:val="center"/>
        <w:rPr>
          <w:color w:val="002060"/>
          <w:sz w:val="26"/>
          <w:szCs w:val="26"/>
        </w:rPr>
      </w:pPr>
      <w:r>
        <w:rPr>
          <w:color w:val="002060"/>
          <w:sz w:val="26"/>
          <w:szCs w:val="26"/>
        </w:rPr>
        <w:t>__________</w:t>
      </w:r>
    </w:p>
    <w:p w:rsidR="00FE1324" w:rsidRDefault="00FE1324" w:rsidP="00FE1324">
      <w:pPr>
        <w:widowControl w:val="0"/>
        <w:autoSpaceDE w:val="0"/>
        <w:autoSpaceDN w:val="0"/>
        <w:adjustRightInd w:val="0"/>
        <w:jc w:val="center"/>
        <w:rPr>
          <w:color w:val="002060"/>
          <w:sz w:val="26"/>
          <w:szCs w:val="26"/>
        </w:rPr>
      </w:pPr>
    </w:p>
    <w:p w:rsidR="000010DD" w:rsidRDefault="000010DD" w:rsidP="00FE1324">
      <w:pPr>
        <w:widowControl w:val="0"/>
        <w:autoSpaceDE w:val="0"/>
        <w:autoSpaceDN w:val="0"/>
        <w:adjustRightInd w:val="0"/>
        <w:jc w:val="center"/>
        <w:rPr>
          <w:color w:val="002060"/>
          <w:sz w:val="26"/>
          <w:szCs w:val="26"/>
        </w:rPr>
      </w:pPr>
    </w:p>
    <w:p w:rsidR="000010DD" w:rsidRDefault="000010DD" w:rsidP="00FE1324">
      <w:pPr>
        <w:widowControl w:val="0"/>
        <w:autoSpaceDE w:val="0"/>
        <w:autoSpaceDN w:val="0"/>
        <w:adjustRightInd w:val="0"/>
        <w:jc w:val="center"/>
        <w:rPr>
          <w:color w:val="002060"/>
          <w:sz w:val="26"/>
          <w:szCs w:val="26"/>
        </w:rPr>
      </w:pPr>
    </w:p>
    <w:p w:rsidR="000010DD" w:rsidRDefault="000010DD" w:rsidP="00FE1324">
      <w:pPr>
        <w:widowControl w:val="0"/>
        <w:autoSpaceDE w:val="0"/>
        <w:autoSpaceDN w:val="0"/>
        <w:adjustRightInd w:val="0"/>
        <w:jc w:val="center"/>
        <w:rPr>
          <w:color w:val="002060"/>
          <w:sz w:val="26"/>
          <w:szCs w:val="26"/>
        </w:rPr>
      </w:pPr>
    </w:p>
    <w:p w:rsidR="000010DD" w:rsidRDefault="000010DD" w:rsidP="00FE1324">
      <w:pPr>
        <w:widowControl w:val="0"/>
        <w:autoSpaceDE w:val="0"/>
        <w:autoSpaceDN w:val="0"/>
        <w:adjustRightInd w:val="0"/>
        <w:jc w:val="center"/>
        <w:rPr>
          <w:color w:val="002060"/>
          <w:sz w:val="26"/>
          <w:szCs w:val="26"/>
        </w:rPr>
      </w:pPr>
    </w:p>
    <w:p w:rsidR="000010DD" w:rsidRDefault="000010DD" w:rsidP="00FE1324">
      <w:pPr>
        <w:widowControl w:val="0"/>
        <w:autoSpaceDE w:val="0"/>
        <w:autoSpaceDN w:val="0"/>
        <w:adjustRightInd w:val="0"/>
        <w:jc w:val="center"/>
        <w:rPr>
          <w:color w:val="002060"/>
          <w:sz w:val="26"/>
          <w:szCs w:val="26"/>
        </w:rPr>
      </w:pPr>
    </w:p>
    <w:sectPr w:rsidR="000010DD" w:rsidSect="00B5392D">
      <w:headerReference w:type="default" r:id="rId8"/>
      <w:pgSz w:w="11906" w:h="16838"/>
      <w:pgMar w:top="1134" w:right="567" w:bottom="1134" w:left="1985" w:header="709"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7D9" w:rsidRDefault="007C47D9" w:rsidP="00956337">
      <w:r>
        <w:separator/>
      </w:r>
    </w:p>
  </w:endnote>
  <w:endnote w:type="continuationSeparator" w:id="1">
    <w:p w:rsidR="007C47D9" w:rsidRDefault="007C47D9" w:rsidP="00956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7D9" w:rsidRDefault="007C47D9" w:rsidP="00956337">
      <w:r>
        <w:separator/>
      </w:r>
    </w:p>
  </w:footnote>
  <w:footnote w:type="continuationSeparator" w:id="1">
    <w:p w:rsidR="007C47D9" w:rsidRDefault="007C47D9" w:rsidP="00956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532"/>
      <w:docPartObj>
        <w:docPartGallery w:val="Page Numbers (Top of Page)"/>
        <w:docPartUnique/>
      </w:docPartObj>
    </w:sdtPr>
    <w:sdtContent>
      <w:p w:rsidR="00B5392D" w:rsidRDefault="006D74B0">
        <w:pPr>
          <w:pStyle w:val="a4"/>
          <w:jc w:val="center"/>
        </w:pPr>
        <w:fldSimple w:instr=" PAGE   \* MERGEFORMAT ">
          <w:r w:rsidR="00E50BED">
            <w:rPr>
              <w:noProof/>
            </w:rPr>
            <w:t>7</w:t>
          </w:r>
        </w:fldSimple>
      </w:p>
    </w:sdtContent>
  </w:sdt>
  <w:p w:rsidR="00B5392D" w:rsidRDefault="00B5392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602BB"/>
    <w:multiLevelType w:val="hybridMultilevel"/>
    <w:tmpl w:val="ACEA1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2A63AA"/>
    <w:multiLevelType w:val="hybridMultilevel"/>
    <w:tmpl w:val="7814F322"/>
    <w:lvl w:ilvl="0" w:tplc="7FA2E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30"/>
  <w:displayHorizontalDrawingGridEvery w:val="0"/>
  <w:displayVerticalDrawingGridEvery w:val="2"/>
  <w:characterSpacingControl w:val="doNotCompress"/>
  <w:hdrShapeDefaults>
    <o:shapedefaults v:ext="edit" spidmax="21506"/>
  </w:hdrShapeDefaults>
  <w:footnotePr>
    <w:footnote w:id="0"/>
    <w:footnote w:id="1"/>
  </w:footnotePr>
  <w:endnotePr>
    <w:endnote w:id="0"/>
    <w:endnote w:id="1"/>
  </w:endnotePr>
  <w:compat/>
  <w:rsids>
    <w:rsidRoot w:val="005664BF"/>
    <w:rsid w:val="000010DD"/>
    <w:rsid w:val="0000551E"/>
    <w:rsid w:val="00022EE9"/>
    <w:rsid w:val="0003247A"/>
    <w:rsid w:val="00061197"/>
    <w:rsid w:val="000638C4"/>
    <w:rsid w:val="000B405C"/>
    <w:rsid w:val="000C21D3"/>
    <w:rsid w:val="000F1828"/>
    <w:rsid w:val="000F73BB"/>
    <w:rsid w:val="00131564"/>
    <w:rsid w:val="00134C8A"/>
    <w:rsid w:val="00150118"/>
    <w:rsid w:val="00152BD1"/>
    <w:rsid w:val="00152CC7"/>
    <w:rsid w:val="001550E7"/>
    <w:rsid w:val="00161B59"/>
    <w:rsid w:val="00182573"/>
    <w:rsid w:val="00184820"/>
    <w:rsid w:val="00193E4D"/>
    <w:rsid w:val="001A5854"/>
    <w:rsid w:val="001E55ED"/>
    <w:rsid w:val="001F2EF3"/>
    <w:rsid w:val="00211877"/>
    <w:rsid w:val="00221544"/>
    <w:rsid w:val="00232302"/>
    <w:rsid w:val="0024355C"/>
    <w:rsid w:val="00266519"/>
    <w:rsid w:val="00293DDF"/>
    <w:rsid w:val="002A4650"/>
    <w:rsid w:val="0030697F"/>
    <w:rsid w:val="00313C4D"/>
    <w:rsid w:val="00313EAA"/>
    <w:rsid w:val="00321A9B"/>
    <w:rsid w:val="00352D16"/>
    <w:rsid w:val="00356413"/>
    <w:rsid w:val="00362671"/>
    <w:rsid w:val="00380D1F"/>
    <w:rsid w:val="00382A24"/>
    <w:rsid w:val="00385375"/>
    <w:rsid w:val="00385A4A"/>
    <w:rsid w:val="00387963"/>
    <w:rsid w:val="00394ECC"/>
    <w:rsid w:val="003A6047"/>
    <w:rsid w:val="003D0669"/>
    <w:rsid w:val="004033C4"/>
    <w:rsid w:val="0040521E"/>
    <w:rsid w:val="00413EEC"/>
    <w:rsid w:val="00422824"/>
    <w:rsid w:val="0043642A"/>
    <w:rsid w:val="00460324"/>
    <w:rsid w:val="00460868"/>
    <w:rsid w:val="00463DF8"/>
    <w:rsid w:val="00482DB2"/>
    <w:rsid w:val="004A285B"/>
    <w:rsid w:val="004A29D1"/>
    <w:rsid w:val="004D3EE4"/>
    <w:rsid w:val="004D3FA3"/>
    <w:rsid w:val="004D6B21"/>
    <w:rsid w:val="004F7E4B"/>
    <w:rsid w:val="0051202C"/>
    <w:rsid w:val="00527D8D"/>
    <w:rsid w:val="005323ED"/>
    <w:rsid w:val="00550AFB"/>
    <w:rsid w:val="00551584"/>
    <w:rsid w:val="0056605A"/>
    <w:rsid w:val="005664BF"/>
    <w:rsid w:val="005D3F6C"/>
    <w:rsid w:val="005D78C7"/>
    <w:rsid w:val="005E3484"/>
    <w:rsid w:val="00610089"/>
    <w:rsid w:val="00622638"/>
    <w:rsid w:val="006269F7"/>
    <w:rsid w:val="006278D1"/>
    <w:rsid w:val="006438C8"/>
    <w:rsid w:val="006447EC"/>
    <w:rsid w:val="006802E9"/>
    <w:rsid w:val="00691D38"/>
    <w:rsid w:val="00694897"/>
    <w:rsid w:val="00695A6E"/>
    <w:rsid w:val="006A57B1"/>
    <w:rsid w:val="006C0A03"/>
    <w:rsid w:val="006D0375"/>
    <w:rsid w:val="006D5D15"/>
    <w:rsid w:val="006D74B0"/>
    <w:rsid w:val="006E3AEE"/>
    <w:rsid w:val="006E665A"/>
    <w:rsid w:val="006F04D9"/>
    <w:rsid w:val="0070042B"/>
    <w:rsid w:val="0070716E"/>
    <w:rsid w:val="00707DC8"/>
    <w:rsid w:val="00710B10"/>
    <w:rsid w:val="00716707"/>
    <w:rsid w:val="00717C71"/>
    <w:rsid w:val="00721CFD"/>
    <w:rsid w:val="00774A3E"/>
    <w:rsid w:val="00784CED"/>
    <w:rsid w:val="007A732B"/>
    <w:rsid w:val="007B0AAC"/>
    <w:rsid w:val="007B12DE"/>
    <w:rsid w:val="007B1A9C"/>
    <w:rsid w:val="007C47D9"/>
    <w:rsid w:val="007D0BC4"/>
    <w:rsid w:val="007E143D"/>
    <w:rsid w:val="007E5D6C"/>
    <w:rsid w:val="007F2BD2"/>
    <w:rsid w:val="007F3E4B"/>
    <w:rsid w:val="007F77F7"/>
    <w:rsid w:val="0081394C"/>
    <w:rsid w:val="00817691"/>
    <w:rsid w:val="008308D6"/>
    <w:rsid w:val="0083415D"/>
    <w:rsid w:val="00836B23"/>
    <w:rsid w:val="00852D91"/>
    <w:rsid w:val="00880285"/>
    <w:rsid w:val="00882D20"/>
    <w:rsid w:val="00883A9F"/>
    <w:rsid w:val="008B1247"/>
    <w:rsid w:val="008D374E"/>
    <w:rsid w:val="009004E7"/>
    <w:rsid w:val="00907673"/>
    <w:rsid w:val="00921C9A"/>
    <w:rsid w:val="009241C6"/>
    <w:rsid w:val="00924D1B"/>
    <w:rsid w:val="00956337"/>
    <w:rsid w:val="0098065D"/>
    <w:rsid w:val="00982239"/>
    <w:rsid w:val="0098669C"/>
    <w:rsid w:val="0099351D"/>
    <w:rsid w:val="009D6C49"/>
    <w:rsid w:val="00A03F35"/>
    <w:rsid w:val="00A04BB2"/>
    <w:rsid w:val="00A04CC5"/>
    <w:rsid w:val="00A4102F"/>
    <w:rsid w:val="00A42120"/>
    <w:rsid w:val="00A45BA5"/>
    <w:rsid w:val="00A661FF"/>
    <w:rsid w:val="00A82D2B"/>
    <w:rsid w:val="00A9355B"/>
    <w:rsid w:val="00AD5F24"/>
    <w:rsid w:val="00AE2E6D"/>
    <w:rsid w:val="00B12F7E"/>
    <w:rsid w:val="00B5392D"/>
    <w:rsid w:val="00B80EFF"/>
    <w:rsid w:val="00B8303F"/>
    <w:rsid w:val="00B8574D"/>
    <w:rsid w:val="00B917FE"/>
    <w:rsid w:val="00BA36A0"/>
    <w:rsid w:val="00BB12B1"/>
    <w:rsid w:val="00BD7939"/>
    <w:rsid w:val="00BF093B"/>
    <w:rsid w:val="00BF1A1C"/>
    <w:rsid w:val="00BF1FD0"/>
    <w:rsid w:val="00BF4EEA"/>
    <w:rsid w:val="00BF7015"/>
    <w:rsid w:val="00C05C6B"/>
    <w:rsid w:val="00C12F06"/>
    <w:rsid w:val="00C147D1"/>
    <w:rsid w:val="00C40B68"/>
    <w:rsid w:val="00C410AA"/>
    <w:rsid w:val="00C52D01"/>
    <w:rsid w:val="00C55023"/>
    <w:rsid w:val="00C625BB"/>
    <w:rsid w:val="00C708E3"/>
    <w:rsid w:val="00C773E1"/>
    <w:rsid w:val="00C87DA1"/>
    <w:rsid w:val="00CB4532"/>
    <w:rsid w:val="00CB7EA7"/>
    <w:rsid w:val="00CC2017"/>
    <w:rsid w:val="00CD1438"/>
    <w:rsid w:val="00CD422C"/>
    <w:rsid w:val="00D25A50"/>
    <w:rsid w:val="00D314A7"/>
    <w:rsid w:val="00D41D4F"/>
    <w:rsid w:val="00D44381"/>
    <w:rsid w:val="00D614A3"/>
    <w:rsid w:val="00D77DFC"/>
    <w:rsid w:val="00D8088E"/>
    <w:rsid w:val="00DB21C9"/>
    <w:rsid w:val="00DB2AC0"/>
    <w:rsid w:val="00DE2106"/>
    <w:rsid w:val="00DE33B8"/>
    <w:rsid w:val="00DF4FC7"/>
    <w:rsid w:val="00E114D9"/>
    <w:rsid w:val="00E21E51"/>
    <w:rsid w:val="00E279E4"/>
    <w:rsid w:val="00E309C1"/>
    <w:rsid w:val="00E50BED"/>
    <w:rsid w:val="00E50D05"/>
    <w:rsid w:val="00E640E2"/>
    <w:rsid w:val="00E9358D"/>
    <w:rsid w:val="00E94D08"/>
    <w:rsid w:val="00EA408B"/>
    <w:rsid w:val="00EA61EF"/>
    <w:rsid w:val="00EB6610"/>
    <w:rsid w:val="00EE7488"/>
    <w:rsid w:val="00EF2E30"/>
    <w:rsid w:val="00F066F6"/>
    <w:rsid w:val="00F07954"/>
    <w:rsid w:val="00F32108"/>
    <w:rsid w:val="00F323A6"/>
    <w:rsid w:val="00F35629"/>
    <w:rsid w:val="00F35EBB"/>
    <w:rsid w:val="00F44664"/>
    <w:rsid w:val="00F52E87"/>
    <w:rsid w:val="00F67BEF"/>
    <w:rsid w:val="00F70D67"/>
    <w:rsid w:val="00F8398E"/>
    <w:rsid w:val="00F90D01"/>
    <w:rsid w:val="00F96B03"/>
    <w:rsid w:val="00FA0D21"/>
    <w:rsid w:val="00FC3243"/>
    <w:rsid w:val="00FC7A1D"/>
    <w:rsid w:val="00FD7B3A"/>
    <w:rsid w:val="00FE1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3E"/>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0DD"/>
    <w:pPr>
      <w:ind w:firstLine="0"/>
      <w:jc w:val="left"/>
    </w:pPr>
    <w:rPr>
      <w:rFonts w:eastAsia="Times New Roman"/>
      <w:color w:val="000099"/>
      <w:sz w:val="28"/>
      <w:szCs w:val="28"/>
      <w:lang w:eastAsia="ru-RU"/>
    </w:rPr>
  </w:style>
  <w:style w:type="paragraph" w:styleId="2">
    <w:name w:val="heading 2"/>
    <w:basedOn w:val="a"/>
    <w:next w:val="a"/>
    <w:link w:val="20"/>
    <w:uiPriority w:val="9"/>
    <w:qFormat/>
    <w:rsid w:val="001F2EF3"/>
    <w:pPr>
      <w:keepNext/>
      <w:widowControl w:val="0"/>
      <w:autoSpaceDE w:val="0"/>
      <w:autoSpaceDN w:val="0"/>
      <w:adjustRightInd w:val="0"/>
      <w:spacing w:before="240" w:after="60"/>
      <w:outlineLvl w:val="1"/>
    </w:pPr>
    <w:rPr>
      <w:rFonts w:ascii="Cambria" w:hAnsi="Cambria"/>
      <w:b/>
      <w:bCs/>
      <w:i/>
      <w:i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7F7"/>
    <w:pPr>
      <w:ind w:left="720"/>
      <w:contextualSpacing/>
    </w:pPr>
  </w:style>
  <w:style w:type="paragraph" w:styleId="a4">
    <w:name w:val="header"/>
    <w:basedOn w:val="a"/>
    <w:link w:val="a5"/>
    <w:uiPriority w:val="99"/>
    <w:unhideWhenUsed/>
    <w:rsid w:val="00956337"/>
    <w:pPr>
      <w:tabs>
        <w:tab w:val="center" w:pos="4677"/>
        <w:tab w:val="right" w:pos="9355"/>
      </w:tabs>
    </w:pPr>
  </w:style>
  <w:style w:type="character" w:customStyle="1" w:styleId="a5">
    <w:name w:val="Верхний колонтитул Знак"/>
    <w:basedOn w:val="a0"/>
    <w:link w:val="a4"/>
    <w:uiPriority w:val="99"/>
    <w:rsid w:val="00956337"/>
    <w:rPr>
      <w:rFonts w:eastAsia="Times New Roman"/>
      <w:color w:val="000099"/>
      <w:sz w:val="28"/>
      <w:szCs w:val="28"/>
      <w:lang w:eastAsia="ru-RU"/>
    </w:rPr>
  </w:style>
  <w:style w:type="paragraph" w:styleId="a6">
    <w:name w:val="footer"/>
    <w:basedOn w:val="a"/>
    <w:link w:val="a7"/>
    <w:uiPriority w:val="99"/>
    <w:unhideWhenUsed/>
    <w:rsid w:val="00956337"/>
    <w:pPr>
      <w:tabs>
        <w:tab w:val="center" w:pos="4677"/>
        <w:tab w:val="right" w:pos="9355"/>
      </w:tabs>
    </w:pPr>
  </w:style>
  <w:style w:type="character" w:customStyle="1" w:styleId="a7">
    <w:name w:val="Нижний колонтитул Знак"/>
    <w:basedOn w:val="a0"/>
    <w:link w:val="a6"/>
    <w:uiPriority w:val="99"/>
    <w:rsid w:val="00956337"/>
    <w:rPr>
      <w:rFonts w:eastAsia="Times New Roman"/>
      <w:color w:val="000099"/>
      <w:sz w:val="28"/>
      <w:szCs w:val="28"/>
      <w:lang w:eastAsia="ru-RU"/>
    </w:rPr>
  </w:style>
  <w:style w:type="character" w:customStyle="1" w:styleId="20">
    <w:name w:val="Заголовок 2 Знак"/>
    <w:basedOn w:val="a0"/>
    <w:link w:val="2"/>
    <w:uiPriority w:val="9"/>
    <w:rsid w:val="001F2EF3"/>
    <w:rPr>
      <w:rFonts w:ascii="Cambria" w:eastAsia="Times New Roman" w:hAnsi="Cambria"/>
      <w:b/>
      <w:bCs/>
      <w:i/>
      <w:iCs/>
      <w:color w:val="auto"/>
      <w:sz w:val="28"/>
      <w:szCs w:val="28"/>
      <w:lang w:eastAsia="ru-RU"/>
    </w:rPr>
  </w:style>
  <w:style w:type="paragraph" w:styleId="a8">
    <w:name w:val="Balloon Text"/>
    <w:basedOn w:val="a"/>
    <w:link w:val="a9"/>
    <w:uiPriority w:val="99"/>
    <w:semiHidden/>
    <w:unhideWhenUsed/>
    <w:rsid w:val="001F2EF3"/>
    <w:pPr>
      <w:ind w:firstLine="709"/>
      <w:jc w:val="both"/>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1F2EF3"/>
    <w:rPr>
      <w:rFonts w:ascii="Tahoma" w:eastAsia="Calibri" w:hAnsi="Tahoma" w:cs="Tahoma"/>
      <w:color w:val="000099"/>
      <w:sz w:val="16"/>
      <w:szCs w:val="16"/>
    </w:rPr>
  </w:style>
  <w:style w:type="paragraph" w:customStyle="1" w:styleId="ConsPlusNonformat">
    <w:name w:val="ConsPlusNonformat"/>
    <w:uiPriority w:val="99"/>
    <w:rsid w:val="001F2EF3"/>
    <w:pPr>
      <w:widowControl w:val="0"/>
      <w:autoSpaceDE w:val="0"/>
      <w:autoSpaceDN w:val="0"/>
      <w:adjustRightInd w:val="0"/>
      <w:ind w:firstLine="0"/>
      <w:jc w:val="left"/>
    </w:pPr>
    <w:rPr>
      <w:rFonts w:ascii="Courier New" w:eastAsia="Times New Roman" w:hAnsi="Courier New" w:cs="Courier New"/>
      <w:color w:val="auto"/>
      <w:sz w:val="20"/>
      <w:szCs w:val="20"/>
      <w:lang w:eastAsia="ru-RU"/>
    </w:rPr>
  </w:style>
  <w:style w:type="table" w:styleId="aa">
    <w:name w:val="Table Grid"/>
    <w:basedOn w:val="a1"/>
    <w:uiPriority w:val="59"/>
    <w:rsid w:val="001F2EF3"/>
    <w:pPr>
      <w:ind w:firstLine="0"/>
      <w:jc w:val="left"/>
    </w:pPr>
    <w:rPr>
      <w:rFonts w:eastAsia="Calibri"/>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3E"/>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0DD"/>
    <w:pPr>
      <w:ind w:firstLine="0"/>
      <w:jc w:val="left"/>
    </w:pPr>
    <w:rPr>
      <w:rFonts w:eastAsia="Times New Roman"/>
      <w:color w:val="000099"/>
      <w:sz w:val="28"/>
      <w:szCs w:val="28"/>
      <w:lang w:eastAsia="ru-RU"/>
    </w:rPr>
  </w:style>
  <w:style w:type="paragraph" w:styleId="2">
    <w:name w:val="heading 2"/>
    <w:basedOn w:val="a"/>
    <w:next w:val="a"/>
    <w:link w:val="20"/>
    <w:uiPriority w:val="9"/>
    <w:qFormat/>
    <w:rsid w:val="001F2EF3"/>
    <w:pPr>
      <w:keepNext/>
      <w:widowControl w:val="0"/>
      <w:autoSpaceDE w:val="0"/>
      <w:autoSpaceDN w:val="0"/>
      <w:adjustRightInd w:val="0"/>
      <w:spacing w:before="240" w:after="60"/>
      <w:outlineLvl w:val="1"/>
    </w:pPr>
    <w:rPr>
      <w:rFonts w:ascii="Cambria" w:hAnsi="Cambria"/>
      <w:b/>
      <w:bCs/>
      <w:i/>
      <w:i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7F7"/>
    <w:pPr>
      <w:ind w:left="720"/>
      <w:contextualSpacing/>
    </w:pPr>
  </w:style>
  <w:style w:type="paragraph" w:styleId="a4">
    <w:name w:val="header"/>
    <w:basedOn w:val="a"/>
    <w:link w:val="a5"/>
    <w:uiPriority w:val="99"/>
    <w:unhideWhenUsed/>
    <w:rsid w:val="00956337"/>
    <w:pPr>
      <w:tabs>
        <w:tab w:val="center" w:pos="4677"/>
        <w:tab w:val="right" w:pos="9355"/>
      </w:tabs>
    </w:pPr>
  </w:style>
  <w:style w:type="character" w:customStyle="1" w:styleId="a5">
    <w:name w:val="Верхний колонтитул Знак"/>
    <w:basedOn w:val="a0"/>
    <w:link w:val="a4"/>
    <w:uiPriority w:val="99"/>
    <w:rsid w:val="00956337"/>
    <w:rPr>
      <w:rFonts w:eastAsia="Times New Roman"/>
      <w:color w:val="000099"/>
      <w:sz w:val="28"/>
      <w:szCs w:val="28"/>
      <w:lang w:eastAsia="ru-RU"/>
    </w:rPr>
  </w:style>
  <w:style w:type="paragraph" w:styleId="a6">
    <w:name w:val="footer"/>
    <w:basedOn w:val="a"/>
    <w:link w:val="a7"/>
    <w:uiPriority w:val="99"/>
    <w:unhideWhenUsed/>
    <w:rsid w:val="00956337"/>
    <w:pPr>
      <w:tabs>
        <w:tab w:val="center" w:pos="4677"/>
        <w:tab w:val="right" w:pos="9355"/>
      </w:tabs>
    </w:pPr>
  </w:style>
  <w:style w:type="character" w:customStyle="1" w:styleId="a7">
    <w:name w:val="Нижний колонтитул Знак"/>
    <w:basedOn w:val="a0"/>
    <w:link w:val="a6"/>
    <w:uiPriority w:val="99"/>
    <w:rsid w:val="00956337"/>
    <w:rPr>
      <w:rFonts w:eastAsia="Times New Roman"/>
      <w:color w:val="000099"/>
      <w:sz w:val="28"/>
      <w:szCs w:val="28"/>
      <w:lang w:eastAsia="ru-RU"/>
    </w:rPr>
  </w:style>
  <w:style w:type="character" w:customStyle="1" w:styleId="20">
    <w:name w:val="Заголовок 2 Знак"/>
    <w:basedOn w:val="a0"/>
    <w:link w:val="2"/>
    <w:uiPriority w:val="9"/>
    <w:rsid w:val="001F2EF3"/>
    <w:rPr>
      <w:rFonts w:ascii="Cambria" w:eastAsia="Times New Roman" w:hAnsi="Cambria"/>
      <w:b/>
      <w:bCs/>
      <w:i/>
      <w:iCs/>
      <w:color w:val="auto"/>
      <w:sz w:val="28"/>
      <w:szCs w:val="28"/>
      <w:lang w:eastAsia="ru-RU"/>
    </w:rPr>
  </w:style>
  <w:style w:type="paragraph" w:styleId="a8">
    <w:name w:val="Balloon Text"/>
    <w:basedOn w:val="a"/>
    <w:link w:val="a9"/>
    <w:uiPriority w:val="99"/>
    <w:semiHidden/>
    <w:unhideWhenUsed/>
    <w:rsid w:val="001F2EF3"/>
    <w:pPr>
      <w:ind w:firstLine="709"/>
      <w:jc w:val="both"/>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1F2EF3"/>
    <w:rPr>
      <w:rFonts w:ascii="Tahoma" w:eastAsia="Calibri" w:hAnsi="Tahoma" w:cs="Tahoma"/>
      <w:color w:val="000099"/>
      <w:sz w:val="16"/>
      <w:szCs w:val="16"/>
    </w:rPr>
  </w:style>
  <w:style w:type="paragraph" w:customStyle="1" w:styleId="ConsPlusNonformat">
    <w:name w:val="ConsPlusNonformat"/>
    <w:uiPriority w:val="99"/>
    <w:rsid w:val="001F2EF3"/>
    <w:pPr>
      <w:widowControl w:val="0"/>
      <w:autoSpaceDE w:val="0"/>
      <w:autoSpaceDN w:val="0"/>
      <w:adjustRightInd w:val="0"/>
      <w:ind w:firstLine="0"/>
      <w:jc w:val="left"/>
    </w:pPr>
    <w:rPr>
      <w:rFonts w:ascii="Courier New" w:eastAsia="Times New Roman" w:hAnsi="Courier New" w:cs="Courier New"/>
      <w:color w:val="auto"/>
      <w:sz w:val="20"/>
      <w:szCs w:val="20"/>
      <w:lang w:eastAsia="ru-RU"/>
    </w:rPr>
  </w:style>
  <w:style w:type="table" w:styleId="aa">
    <w:name w:val="Table Grid"/>
    <w:basedOn w:val="a1"/>
    <w:uiPriority w:val="59"/>
    <w:rsid w:val="001F2EF3"/>
    <w:pPr>
      <w:ind w:firstLine="0"/>
      <w:jc w:val="left"/>
    </w:pPr>
    <w:rPr>
      <w:rFonts w:eastAsia="Calibri"/>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45EE-AA16-426A-8E11-B6F8ADF3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8</Pages>
  <Words>2775</Words>
  <Characters>15819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Собрание депутатов Николаевского муниципального р-на</Company>
  <LinksUpToDate>false</LinksUpToDate>
  <CharactersWithSpaces>18557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Собрание депутатов</dc:creator>
  <cp:lastModifiedBy>Intel</cp:lastModifiedBy>
  <cp:revision>68</cp:revision>
  <cp:lastPrinted>2016-12-29T03:31:00Z</cp:lastPrinted>
  <dcterms:created xsi:type="dcterms:W3CDTF">2015-11-05T01:34:00Z</dcterms:created>
  <dcterms:modified xsi:type="dcterms:W3CDTF">2016-12-29T03:32:00Z</dcterms:modified>
</cp:coreProperties>
</file>