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3"/>
      </w:tblGrid>
      <w:tr w:rsidR="00AE1FFD" w:rsidRPr="00DA7CB0" w:rsidTr="00AE1FFD">
        <w:trPr>
          <w:trHeight w:val="1020"/>
        </w:trPr>
        <w:tc>
          <w:tcPr>
            <w:tcW w:w="9513" w:type="dxa"/>
            <w:tcBorders>
              <w:top w:val="nil"/>
              <w:left w:val="nil"/>
              <w:bottom w:val="nil"/>
              <w:right w:val="nil"/>
            </w:tcBorders>
          </w:tcPr>
          <w:p w:rsidR="00AE1FFD" w:rsidRPr="00AE1FFD" w:rsidRDefault="00AE1FFD" w:rsidP="00AE1FFD">
            <w:pPr>
              <w:spacing w:line="240" w:lineRule="exact"/>
              <w:ind w:left="-58"/>
              <w:jc w:val="both"/>
              <w:rPr>
                <w:rFonts w:ascii="Times New Roman" w:eastAsia="Times New Roman" w:hAnsi="Times New Roman" w:cs="Times New Roman"/>
                <w:sz w:val="26"/>
                <w:szCs w:val="26"/>
              </w:rPr>
            </w:pPr>
            <w:r w:rsidRPr="00AE1FFD">
              <w:rPr>
                <w:rFonts w:ascii="Times New Roman" w:hAnsi="Times New Roman" w:cs="Times New Roman"/>
                <w:sz w:val="26"/>
                <w:szCs w:val="26"/>
              </w:rPr>
              <w:t>Об утверждении</w:t>
            </w:r>
            <w:r w:rsidRPr="00AE1FFD">
              <w:rPr>
                <w:rFonts w:ascii="Times New Roman" w:eastAsia="Times New Roman" w:hAnsi="Times New Roman" w:cs="Times New Roman"/>
                <w:sz w:val="26"/>
                <w:szCs w:val="26"/>
              </w:rPr>
              <w:t xml:space="preserve"> Положения о порядке, размере и условиях предоставления гарантий осуществления полномочий депутат</w:t>
            </w:r>
            <w:r>
              <w:rPr>
                <w:rFonts w:ascii="Times New Roman" w:hAnsi="Times New Roman" w:cs="Times New Roman"/>
                <w:sz w:val="26"/>
                <w:szCs w:val="26"/>
              </w:rPr>
              <w:t>у</w:t>
            </w:r>
            <w:r w:rsidRPr="00AE1FFD">
              <w:rPr>
                <w:rFonts w:ascii="Times New Roman" w:eastAsia="Times New Roman" w:hAnsi="Times New Roman" w:cs="Times New Roman"/>
                <w:sz w:val="26"/>
                <w:szCs w:val="26"/>
              </w:rPr>
              <w:t xml:space="preserve"> Совета депутатов сельского поселения, глав</w:t>
            </w:r>
            <w:r>
              <w:rPr>
                <w:rFonts w:ascii="Times New Roman" w:hAnsi="Times New Roman" w:cs="Times New Roman"/>
                <w:sz w:val="26"/>
                <w:szCs w:val="26"/>
              </w:rPr>
              <w:t>е</w:t>
            </w:r>
            <w:r w:rsidRPr="00AE1FFD">
              <w:rPr>
                <w:rFonts w:ascii="Times New Roman" w:eastAsia="Times New Roman" w:hAnsi="Times New Roman" w:cs="Times New Roman"/>
                <w:sz w:val="26"/>
                <w:szCs w:val="26"/>
              </w:rPr>
              <w:t xml:space="preserve"> сельского поселения</w:t>
            </w:r>
            <w:r>
              <w:rPr>
                <w:rFonts w:ascii="Times New Roman" w:hAnsi="Times New Roman" w:cs="Times New Roman"/>
                <w:sz w:val="26"/>
                <w:szCs w:val="26"/>
              </w:rPr>
              <w:t>, члену выборного органа местного самоуправления</w:t>
            </w:r>
            <w:r w:rsidRPr="00AE1FFD">
              <w:rPr>
                <w:rFonts w:ascii="Times New Roman" w:eastAsia="Times New Roman" w:hAnsi="Times New Roman" w:cs="Times New Roman"/>
                <w:sz w:val="26"/>
                <w:szCs w:val="26"/>
              </w:rPr>
              <w:t xml:space="preserve"> в Иннокентьевском сельском поселении Николаевского муниципального района Хабаровского края</w:t>
            </w:r>
          </w:p>
          <w:p w:rsidR="00AE1FFD" w:rsidRDefault="00AE1FFD" w:rsidP="00AE1FFD">
            <w:pPr>
              <w:spacing w:line="240" w:lineRule="exact"/>
              <w:ind w:left="50"/>
              <w:jc w:val="both"/>
              <w:rPr>
                <w:rFonts w:ascii="Calibri" w:eastAsia="Times New Roman" w:hAnsi="Calibri" w:cs="Times New Roman"/>
                <w:sz w:val="28"/>
                <w:szCs w:val="28"/>
              </w:rPr>
            </w:pPr>
          </w:p>
        </w:tc>
      </w:tr>
    </w:tbl>
    <w:p w:rsidR="00AE1FFD" w:rsidRDefault="00E2485D" w:rsidP="00E2485D">
      <w:pPr>
        <w:spacing w:after="0" w:line="240" w:lineRule="exact"/>
        <w:jc w:val="center"/>
        <w:rPr>
          <w:rFonts w:ascii="Times New Roman" w:eastAsia="Times New Roman" w:hAnsi="Times New Roman" w:cs="Times New Roman"/>
          <w:b/>
          <w:sz w:val="26"/>
          <w:szCs w:val="26"/>
        </w:rPr>
      </w:pPr>
      <w:r w:rsidRPr="00E2485D">
        <w:rPr>
          <w:rFonts w:ascii="Times New Roman" w:eastAsia="Times New Roman" w:hAnsi="Times New Roman" w:cs="Times New Roman"/>
          <w:b/>
          <w:sz w:val="26"/>
          <w:szCs w:val="26"/>
        </w:rPr>
        <w:t>Совет депутатов Иннокентьевского сельского поселения</w:t>
      </w:r>
    </w:p>
    <w:p w:rsidR="00E2485D" w:rsidRDefault="00E2485D" w:rsidP="00E2485D">
      <w:pPr>
        <w:spacing w:after="0" w:line="2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Николаевского муниципального района Хабаровского края</w:t>
      </w:r>
    </w:p>
    <w:p w:rsidR="00E2485D" w:rsidRDefault="00E2485D" w:rsidP="00E2485D">
      <w:pPr>
        <w:spacing w:after="0" w:line="240" w:lineRule="exact"/>
        <w:jc w:val="center"/>
        <w:rPr>
          <w:rFonts w:ascii="Times New Roman" w:eastAsia="Times New Roman" w:hAnsi="Times New Roman" w:cs="Times New Roman"/>
          <w:b/>
          <w:sz w:val="26"/>
          <w:szCs w:val="26"/>
        </w:rPr>
      </w:pPr>
    </w:p>
    <w:p w:rsidR="00E2485D" w:rsidRDefault="00E2485D" w:rsidP="00E2485D">
      <w:pPr>
        <w:spacing w:after="0" w:line="240" w:lineRule="exact"/>
        <w:jc w:val="center"/>
        <w:rPr>
          <w:rFonts w:ascii="Times New Roman" w:eastAsia="Times New Roman" w:hAnsi="Times New Roman" w:cs="Times New Roman"/>
          <w:b/>
          <w:sz w:val="26"/>
          <w:szCs w:val="26"/>
        </w:rPr>
      </w:pPr>
    </w:p>
    <w:p w:rsidR="00E2485D" w:rsidRDefault="00E2485D" w:rsidP="00E2485D">
      <w:pPr>
        <w:spacing w:after="0" w:line="2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РЕШЕНИЕ</w:t>
      </w:r>
    </w:p>
    <w:p w:rsidR="00E2485D" w:rsidRDefault="00E2485D" w:rsidP="00E2485D">
      <w:pPr>
        <w:spacing w:after="0" w:line="240" w:lineRule="exact"/>
        <w:jc w:val="both"/>
        <w:rPr>
          <w:rFonts w:ascii="Times New Roman" w:eastAsia="Times New Roman" w:hAnsi="Times New Roman" w:cs="Times New Roman"/>
          <w:sz w:val="26"/>
          <w:szCs w:val="26"/>
        </w:rPr>
      </w:pPr>
    </w:p>
    <w:p w:rsidR="00E2485D" w:rsidRDefault="00E2485D" w:rsidP="00E2485D">
      <w:pPr>
        <w:spacing w:after="0"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30.03.2016</w:t>
      </w:r>
      <w:r>
        <w:rPr>
          <w:rFonts w:ascii="Times New Roman" w:eastAsia="Times New Roman" w:hAnsi="Times New Roman" w:cs="Times New Roman"/>
          <w:sz w:val="26"/>
          <w:szCs w:val="26"/>
        </w:rPr>
        <w:tab/>
        <w:t xml:space="preserve">                                                                                                   №  39-119</w:t>
      </w:r>
    </w:p>
    <w:p w:rsidR="00E2485D" w:rsidRPr="00E2485D" w:rsidRDefault="00E2485D" w:rsidP="00E2485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Иннокентьевка</w:t>
      </w:r>
    </w:p>
    <w:p w:rsidR="00AE1FFD" w:rsidRDefault="00AE1FFD" w:rsidP="00E2485D">
      <w:pPr>
        <w:spacing w:after="0" w:line="240" w:lineRule="exact"/>
        <w:jc w:val="both"/>
        <w:rPr>
          <w:rFonts w:ascii="Calibri" w:eastAsia="Times New Roman" w:hAnsi="Calibri" w:cs="Times New Roman"/>
          <w:sz w:val="28"/>
          <w:szCs w:val="28"/>
        </w:rPr>
      </w:pPr>
    </w:p>
    <w:p w:rsidR="00AE1FFD" w:rsidRDefault="00AE1FFD" w:rsidP="00AE1FFD">
      <w:pPr>
        <w:tabs>
          <w:tab w:val="left" w:pos="709"/>
        </w:tabs>
        <w:jc w:val="both"/>
      </w:pPr>
      <w:r>
        <w:rPr>
          <w:rFonts w:ascii="Calibri" w:eastAsia="Times New Roman" w:hAnsi="Calibri" w:cs="Times New Roman"/>
        </w:rPr>
        <w:tab/>
      </w:r>
    </w:p>
    <w:p w:rsidR="00AE1FFD" w:rsidRDefault="00AE1FFD" w:rsidP="00AE1FFD">
      <w:pPr>
        <w:tabs>
          <w:tab w:val="left" w:pos="709"/>
        </w:tabs>
        <w:jc w:val="both"/>
      </w:pPr>
    </w:p>
    <w:p w:rsidR="00AE1FFD" w:rsidRDefault="00AE1FFD" w:rsidP="00AE1FFD">
      <w:pPr>
        <w:tabs>
          <w:tab w:val="left" w:pos="709"/>
        </w:tabs>
        <w:jc w:val="both"/>
        <w:rPr>
          <w:sz w:val="28"/>
          <w:szCs w:val="28"/>
        </w:rPr>
      </w:pP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r>
        <w:rPr>
          <w:sz w:val="28"/>
          <w:szCs w:val="28"/>
        </w:rPr>
        <w:tab/>
      </w:r>
      <w:r w:rsidRPr="00AE1FFD">
        <w:rPr>
          <w:rFonts w:ascii="Times New Roman" w:eastAsia="Times New Roman" w:hAnsi="Times New Roman" w:cs="Times New Roman"/>
          <w:sz w:val="26"/>
          <w:szCs w:val="26"/>
        </w:rPr>
        <w:t>Руководствуясь положениями Феде</w:t>
      </w:r>
      <w:r w:rsidR="002D67A6">
        <w:rPr>
          <w:rFonts w:ascii="Times New Roman" w:eastAsia="Times New Roman" w:hAnsi="Times New Roman" w:cs="Times New Roman"/>
          <w:sz w:val="26"/>
          <w:szCs w:val="26"/>
        </w:rPr>
        <w:t xml:space="preserve">рального закона от 06.10.2003  </w:t>
      </w:r>
      <w:r w:rsidRPr="00AE1FFD">
        <w:rPr>
          <w:rFonts w:ascii="Times New Roman" w:eastAsia="Times New Roman" w:hAnsi="Times New Roman" w:cs="Times New Roman"/>
          <w:sz w:val="26"/>
          <w:szCs w:val="26"/>
        </w:rPr>
        <w:t>№ 131-ФЗ «Об общих принципах организации местного самоуправления в Российской Федерации»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Иннокентьевского сельского поселения (с изменениями и дополнениями), Совет депутатов Иннокентьевского сельского поселения</w:t>
      </w: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r w:rsidRPr="00AE1FFD">
        <w:rPr>
          <w:rFonts w:ascii="Times New Roman" w:eastAsia="Times New Roman" w:hAnsi="Times New Roman" w:cs="Times New Roman"/>
          <w:sz w:val="26"/>
          <w:szCs w:val="26"/>
        </w:rPr>
        <w:t>РЕШИЛ:</w:t>
      </w: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r w:rsidRPr="00AE1FFD">
        <w:rPr>
          <w:rFonts w:ascii="Times New Roman" w:eastAsia="Times New Roman" w:hAnsi="Times New Roman" w:cs="Times New Roman"/>
          <w:sz w:val="26"/>
          <w:szCs w:val="26"/>
        </w:rPr>
        <w:tab/>
        <w:t xml:space="preserve">1. </w:t>
      </w:r>
      <w:r>
        <w:rPr>
          <w:rFonts w:ascii="Times New Roman" w:hAnsi="Times New Roman" w:cs="Times New Roman"/>
          <w:sz w:val="26"/>
          <w:szCs w:val="26"/>
        </w:rPr>
        <w:t>Утвердить</w:t>
      </w:r>
      <w:r w:rsidRPr="00AE1FFD">
        <w:rPr>
          <w:rFonts w:ascii="Times New Roman" w:eastAsia="Times New Roman" w:hAnsi="Times New Roman" w:cs="Times New Roman"/>
          <w:sz w:val="26"/>
          <w:szCs w:val="26"/>
        </w:rPr>
        <w:t xml:space="preserve"> Положение о порядке, размере и условиях предоставления гарантий осуществления полномочий депутат</w:t>
      </w:r>
      <w:r>
        <w:rPr>
          <w:rFonts w:ascii="Times New Roman" w:hAnsi="Times New Roman" w:cs="Times New Roman"/>
          <w:sz w:val="26"/>
          <w:szCs w:val="26"/>
        </w:rPr>
        <w:t>у</w:t>
      </w:r>
      <w:r w:rsidRPr="00AE1FFD">
        <w:rPr>
          <w:rFonts w:ascii="Times New Roman" w:eastAsia="Times New Roman" w:hAnsi="Times New Roman" w:cs="Times New Roman"/>
          <w:sz w:val="26"/>
          <w:szCs w:val="26"/>
        </w:rPr>
        <w:t xml:space="preserve"> Совета депутатов сельского поселения, глав</w:t>
      </w:r>
      <w:r>
        <w:rPr>
          <w:rFonts w:ascii="Times New Roman" w:hAnsi="Times New Roman" w:cs="Times New Roman"/>
          <w:sz w:val="26"/>
          <w:szCs w:val="26"/>
        </w:rPr>
        <w:t>е</w:t>
      </w:r>
      <w:r w:rsidRPr="00AE1FFD">
        <w:rPr>
          <w:rFonts w:ascii="Times New Roman" w:eastAsia="Times New Roman" w:hAnsi="Times New Roman" w:cs="Times New Roman"/>
          <w:sz w:val="26"/>
          <w:szCs w:val="26"/>
        </w:rPr>
        <w:t xml:space="preserve"> сельского поселения</w:t>
      </w:r>
      <w:r>
        <w:rPr>
          <w:rFonts w:ascii="Times New Roman" w:hAnsi="Times New Roman" w:cs="Times New Roman"/>
          <w:sz w:val="26"/>
          <w:szCs w:val="26"/>
        </w:rPr>
        <w:t>, члену выборного органа местного самоуправления</w:t>
      </w:r>
      <w:r w:rsidRPr="00AE1FFD">
        <w:rPr>
          <w:rFonts w:ascii="Times New Roman" w:eastAsia="Times New Roman" w:hAnsi="Times New Roman" w:cs="Times New Roman"/>
          <w:sz w:val="26"/>
          <w:szCs w:val="26"/>
        </w:rPr>
        <w:t xml:space="preserve"> в Иннокентьевском сельском поселении Николаевского муниципального района Хабаровского края (прилагается).</w:t>
      </w: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r w:rsidRPr="00AE1FFD">
        <w:rPr>
          <w:rFonts w:ascii="Times New Roman" w:eastAsia="Times New Roman" w:hAnsi="Times New Roman" w:cs="Times New Roman"/>
          <w:sz w:val="26"/>
          <w:szCs w:val="26"/>
        </w:rPr>
        <w:tab/>
        <w:t>2. Контроль за выполнением настоящего решения возложить на постоянную комиссию по бюджету и экономическому развитию (</w:t>
      </w:r>
      <w:r>
        <w:rPr>
          <w:rFonts w:ascii="Times New Roman" w:hAnsi="Times New Roman" w:cs="Times New Roman"/>
          <w:sz w:val="26"/>
          <w:szCs w:val="26"/>
        </w:rPr>
        <w:t>Ведянов А.С.)</w:t>
      </w: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r w:rsidRPr="00AE1FFD">
        <w:rPr>
          <w:rFonts w:ascii="Times New Roman" w:eastAsia="Times New Roman" w:hAnsi="Times New Roman" w:cs="Times New Roman"/>
          <w:sz w:val="26"/>
          <w:szCs w:val="26"/>
        </w:rPr>
        <w:tab/>
        <w:t>3. Решение вступает в силу со дня его официального опубликования (обнародования).</w:t>
      </w: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p>
    <w:p w:rsidR="00AE1FFD" w:rsidRPr="00AE1FFD" w:rsidRDefault="00AE1FFD" w:rsidP="00AE1FFD">
      <w:pPr>
        <w:tabs>
          <w:tab w:val="left" w:pos="709"/>
        </w:tabs>
        <w:spacing w:after="0" w:line="240" w:lineRule="auto"/>
        <w:jc w:val="both"/>
        <w:rPr>
          <w:rFonts w:ascii="Times New Roman" w:eastAsia="Times New Roman" w:hAnsi="Times New Roman" w:cs="Times New Roman"/>
          <w:sz w:val="26"/>
          <w:szCs w:val="26"/>
        </w:rPr>
      </w:pPr>
    </w:p>
    <w:p w:rsidR="00AE1FFD" w:rsidRDefault="00AE1FFD" w:rsidP="00AE1FFD">
      <w:pPr>
        <w:tabs>
          <w:tab w:val="left" w:pos="709"/>
        </w:tabs>
        <w:spacing w:after="0" w:line="240" w:lineRule="exact"/>
        <w:jc w:val="both"/>
        <w:rPr>
          <w:rFonts w:ascii="Times New Roman" w:hAnsi="Times New Roman" w:cs="Times New Roman"/>
          <w:sz w:val="26"/>
          <w:szCs w:val="26"/>
        </w:rPr>
      </w:pPr>
      <w:r w:rsidRPr="00AE1FFD">
        <w:rPr>
          <w:rFonts w:ascii="Times New Roman" w:eastAsia="Times New Roman" w:hAnsi="Times New Roman" w:cs="Times New Roman"/>
          <w:sz w:val="26"/>
          <w:szCs w:val="26"/>
        </w:rPr>
        <w:t>Глава</w:t>
      </w:r>
      <w:r>
        <w:rPr>
          <w:rFonts w:ascii="Times New Roman" w:hAnsi="Times New Roman" w:cs="Times New Roman"/>
          <w:sz w:val="26"/>
          <w:szCs w:val="26"/>
        </w:rPr>
        <w:t>, председатель Совета депутатов</w:t>
      </w:r>
    </w:p>
    <w:p w:rsidR="00AE1FFD" w:rsidRPr="00AE1FFD" w:rsidRDefault="00AE1FFD" w:rsidP="00AE1FFD">
      <w:pPr>
        <w:tabs>
          <w:tab w:val="left" w:pos="709"/>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сельского поселения</w:t>
      </w:r>
      <w:r w:rsidRPr="00AE1FFD">
        <w:rPr>
          <w:rFonts w:ascii="Times New Roman" w:eastAsia="Times New Roman" w:hAnsi="Times New Roman" w:cs="Times New Roman"/>
          <w:sz w:val="26"/>
          <w:szCs w:val="26"/>
        </w:rPr>
        <w:tab/>
      </w:r>
      <w:r w:rsidRPr="00AE1FFD">
        <w:rPr>
          <w:rFonts w:ascii="Times New Roman" w:eastAsia="Times New Roman" w:hAnsi="Times New Roman" w:cs="Times New Roman"/>
          <w:sz w:val="26"/>
          <w:szCs w:val="26"/>
        </w:rPr>
        <w:tab/>
      </w:r>
      <w:r w:rsidRPr="00AE1FFD">
        <w:rPr>
          <w:rFonts w:ascii="Times New Roman" w:eastAsia="Times New Roman" w:hAnsi="Times New Roman" w:cs="Times New Roman"/>
          <w:sz w:val="26"/>
          <w:szCs w:val="26"/>
        </w:rPr>
        <w:tab/>
      </w:r>
      <w:r w:rsidRPr="00AE1FFD">
        <w:rPr>
          <w:rFonts w:ascii="Times New Roman" w:eastAsia="Times New Roman" w:hAnsi="Times New Roman" w:cs="Times New Roman"/>
          <w:sz w:val="26"/>
          <w:szCs w:val="26"/>
        </w:rPr>
        <w:tab/>
      </w:r>
      <w:r w:rsidRPr="00AE1FFD">
        <w:rPr>
          <w:rFonts w:ascii="Times New Roman" w:eastAsia="Times New Roman" w:hAnsi="Times New Roman" w:cs="Times New Roman"/>
          <w:sz w:val="26"/>
          <w:szCs w:val="26"/>
        </w:rPr>
        <w:tab/>
      </w:r>
      <w:r w:rsidRPr="00AE1FFD">
        <w:rPr>
          <w:rFonts w:ascii="Times New Roman" w:eastAsia="Times New Roman" w:hAnsi="Times New Roman" w:cs="Times New Roman"/>
          <w:sz w:val="26"/>
          <w:szCs w:val="26"/>
        </w:rPr>
        <w:tab/>
      </w:r>
      <w:r>
        <w:rPr>
          <w:rFonts w:ascii="Times New Roman" w:hAnsi="Times New Roman" w:cs="Times New Roman"/>
          <w:sz w:val="26"/>
          <w:szCs w:val="26"/>
        </w:rPr>
        <w:t xml:space="preserve">               </w:t>
      </w:r>
      <w:r w:rsidRPr="00AE1FFD">
        <w:rPr>
          <w:rFonts w:ascii="Times New Roman" w:eastAsia="Times New Roman" w:hAnsi="Times New Roman" w:cs="Times New Roman"/>
          <w:sz w:val="26"/>
          <w:szCs w:val="26"/>
        </w:rPr>
        <w:t>С.Н. Гофмайстер</w:t>
      </w:r>
    </w:p>
    <w:p w:rsidR="00AE1FFD" w:rsidRDefault="00AE1FFD" w:rsidP="00AE1FFD">
      <w:pPr>
        <w:tabs>
          <w:tab w:val="left" w:pos="709"/>
        </w:tabs>
        <w:spacing w:after="0"/>
        <w:jc w:val="both"/>
        <w:rPr>
          <w:sz w:val="28"/>
          <w:szCs w:val="28"/>
        </w:rPr>
      </w:pPr>
    </w:p>
    <w:p w:rsidR="00AE1FFD" w:rsidRDefault="00AE1FFD" w:rsidP="00AE1FFD">
      <w:pPr>
        <w:tabs>
          <w:tab w:val="left" w:pos="709"/>
        </w:tabs>
        <w:jc w:val="both"/>
        <w:rPr>
          <w:sz w:val="28"/>
          <w:szCs w:val="28"/>
        </w:rPr>
      </w:pPr>
    </w:p>
    <w:p w:rsidR="00AE1FFD" w:rsidRDefault="00AE1FFD" w:rsidP="00AE1FFD">
      <w:pPr>
        <w:tabs>
          <w:tab w:val="left" w:pos="709"/>
        </w:tabs>
        <w:jc w:val="both"/>
        <w:rPr>
          <w:sz w:val="28"/>
          <w:szCs w:val="28"/>
        </w:rPr>
      </w:pPr>
    </w:p>
    <w:p w:rsidR="00AE1FFD" w:rsidRDefault="00AE1FFD" w:rsidP="00AE1FFD">
      <w:pPr>
        <w:tabs>
          <w:tab w:val="left" w:pos="709"/>
        </w:tabs>
        <w:jc w:val="both"/>
        <w:rPr>
          <w:sz w:val="28"/>
          <w:szCs w:val="28"/>
        </w:rPr>
      </w:pPr>
    </w:p>
    <w:p w:rsidR="00AE1FFD" w:rsidRPr="00AE1FFD" w:rsidRDefault="00E2485D" w:rsidP="00AE1FFD">
      <w:pPr>
        <w:tabs>
          <w:tab w:val="left" w:pos="709"/>
          <w:tab w:val="left" w:pos="5670"/>
        </w:tabs>
        <w:spacing w:after="0"/>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AE1FFD" w:rsidRPr="00AE1FFD">
        <w:rPr>
          <w:rFonts w:ascii="Times New Roman" w:hAnsi="Times New Roman" w:cs="Times New Roman"/>
          <w:sz w:val="26"/>
          <w:szCs w:val="26"/>
        </w:rPr>
        <w:t>УТВЕРЖДЕНО</w:t>
      </w:r>
    </w:p>
    <w:p w:rsidR="00AE1FFD" w:rsidRPr="00AE1FFD" w:rsidRDefault="00AE1FFD" w:rsidP="00AE1FFD">
      <w:pPr>
        <w:tabs>
          <w:tab w:val="left" w:pos="709"/>
          <w:tab w:val="left" w:pos="5670"/>
        </w:tabs>
        <w:spacing w:after="0" w:line="240" w:lineRule="exact"/>
        <w:jc w:val="both"/>
        <w:rPr>
          <w:rFonts w:ascii="Times New Roman" w:hAnsi="Times New Roman" w:cs="Times New Roman"/>
          <w:sz w:val="26"/>
          <w:szCs w:val="26"/>
        </w:rPr>
      </w:pPr>
      <w:r w:rsidRPr="00AE1FFD">
        <w:rPr>
          <w:rFonts w:ascii="Times New Roman" w:hAnsi="Times New Roman" w:cs="Times New Roman"/>
          <w:sz w:val="26"/>
          <w:szCs w:val="26"/>
        </w:rPr>
        <w:tab/>
      </w:r>
      <w:r w:rsidRPr="00AE1FFD">
        <w:rPr>
          <w:rFonts w:ascii="Times New Roman" w:hAnsi="Times New Roman" w:cs="Times New Roman"/>
          <w:sz w:val="26"/>
          <w:szCs w:val="26"/>
        </w:rPr>
        <w:tab/>
        <w:t>решением Совета депутатов</w:t>
      </w:r>
    </w:p>
    <w:p w:rsidR="00AE1FFD" w:rsidRPr="00AE1FFD" w:rsidRDefault="00AE1FFD" w:rsidP="00AE1FFD">
      <w:pPr>
        <w:tabs>
          <w:tab w:val="left" w:pos="709"/>
          <w:tab w:val="left" w:pos="5670"/>
        </w:tabs>
        <w:spacing w:after="0" w:line="240" w:lineRule="exact"/>
        <w:jc w:val="both"/>
        <w:rPr>
          <w:rFonts w:ascii="Times New Roman" w:hAnsi="Times New Roman" w:cs="Times New Roman"/>
          <w:sz w:val="26"/>
          <w:szCs w:val="26"/>
        </w:rPr>
      </w:pPr>
      <w:r w:rsidRPr="00AE1FFD">
        <w:rPr>
          <w:rFonts w:ascii="Times New Roman" w:hAnsi="Times New Roman" w:cs="Times New Roman"/>
          <w:sz w:val="26"/>
          <w:szCs w:val="26"/>
        </w:rPr>
        <w:tab/>
      </w:r>
      <w:r w:rsidRPr="00AE1FFD">
        <w:rPr>
          <w:rFonts w:ascii="Times New Roman" w:hAnsi="Times New Roman" w:cs="Times New Roman"/>
          <w:sz w:val="26"/>
          <w:szCs w:val="26"/>
        </w:rPr>
        <w:tab/>
        <w:t>Иннокентьевского сельского</w:t>
      </w:r>
    </w:p>
    <w:p w:rsidR="00AE1FFD" w:rsidRPr="00AE1FFD" w:rsidRDefault="00AE1FFD" w:rsidP="00AE1FFD">
      <w:pPr>
        <w:tabs>
          <w:tab w:val="left" w:pos="709"/>
          <w:tab w:val="left" w:pos="5670"/>
        </w:tabs>
        <w:spacing w:after="0" w:line="240" w:lineRule="exact"/>
        <w:jc w:val="both"/>
        <w:rPr>
          <w:rFonts w:ascii="Times New Roman" w:hAnsi="Times New Roman" w:cs="Times New Roman"/>
          <w:sz w:val="26"/>
          <w:szCs w:val="26"/>
        </w:rPr>
      </w:pPr>
      <w:r w:rsidRPr="00AE1FFD">
        <w:rPr>
          <w:rFonts w:ascii="Times New Roman" w:hAnsi="Times New Roman" w:cs="Times New Roman"/>
          <w:sz w:val="26"/>
          <w:szCs w:val="26"/>
        </w:rPr>
        <w:tab/>
      </w:r>
      <w:r w:rsidRPr="00AE1FFD">
        <w:rPr>
          <w:rFonts w:ascii="Times New Roman" w:hAnsi="Times New Roman" w:cs="Times New Roman"/>
          <w:sz w:val="26"/>
          <w:szCs w:val="26"/>
        </w:rPr>
        <w:tab/>
        <w:t>поселения</w:t>
      </w:r>
    </w:p>
    <w:p w:rsidR="00AE1FFD" w:rsidRDefault="00AE1FFD" w:rsidP="00AE1FFD">
      <w:pPr>
        <w:tabs>
          <w:tab w:val="left" w:pos="709"/>
          <w:tab w:val="left" w:pos="5670"/>
        </w:tabs>
        <w:spacing w:after="0"/>
        <w:jc w:val="both"/>
        <w:rPr>
          <w:rFonts w:ascii="Times New Roman" w:hAnsi="Times New Roman" w:cs="Times New Roman"/>
          <w:sz w:val="26"/>
          <w:szCs w:val="26"/>
        </w:rPr>
      </w:pPr>
      <w:r w:rsidRPr="00AE1FFD">
        <w:rPr>
          <w:rFonts w:ascii="Times New Roman" w:hAnsi="Times New Roman" w:cs="Times New Roman"/>
          <w:sz w:val="26"/>
          <w:szCs w:val="26"/>
        </w:rPr>
        <w:tab/>
      </w:r>
      <w:r w:rsidRPr="00AE1FFD">
        <w:rPr>
          <w:rFonts w:ascii="Times New Roman" w:hAnsi="Times New Roman" w:cs="Times New Roman"/>
          <w:sz w:val="26"/>
          <w:szCs w:val="26"/>
        </w:rPr>
        <w:tab/>
        <w:t xml:space="preserve">от </w:t>
      </w:r>
      <w:r w:rsidR="00E2485D">
        <w:rPr>
          <w:rFonts w:ascii="Times New Roman" w:hAnsi="Times New Roman" w:cs="Times New Roman"/>
          <w:sz w:val="26"/>
          <w:szCs w:val="26"/>
        </w:rPr>
        <w:t>30.03.2016 № 39-119</w:t>
      </w:r>
    </w:p>
    <w:p w:rsidR="00AE1FFD" w:rsidRDefault="00AE1FFD" w:rsidP="00AE1FFD">
      <w:pPr>
        <w:tabs>
          <w:tab w:val="left" w:pos="709"/>
          <w:tab w:val="left" w:pos="5670"/>
        </w:tabs>
        <w:spacing w:after="0"/>
        <w:jc w:val="both"/>
        <w:rPr>
          <w:rFonts w:ascii="Times New Roman" w:hAnsi="Times New Roman" w:cs="Times New Roman"/>
          <w:sz w:val="26"/>
          <w:szCs w:val="26"/>
        </w:rPr>
      </w:pPr>
    </w:p>
    <w:p w:rsidR="00AE1FFD" w:rsidRDefault="00AE1FFD" w:rsidP="00AE1FFD">
      <w:pPr>
        <w:tabs>
          <w:tab w:val="left" w:pos="709"/>
          <w:tab w:val="left" w:pos="5670"/>
        </w:tabs>
        <w:spacing w:after="0"/>
        <w:jc w:val="both"/>
        <w:rPr>
          <w:rFonts w:ascii="Times New Roman" w:hAnsi="Times New Roman" w:cs="Times New Roman"/>
          <w:sz w:val="26"/>
          <w:szCs w:val="26"/>
        </w:rPr>
      </w:pPr>
    </w:p>
    <w:p w:rsidR="00AE1FFD" w:rsidRDefault="00AE1FFD" w:rsidP="00AE1FFD">
      <w:pPr>
        <w:tabs>
          <w:tab w:val="left" w:pos="709"/>
          <w:tab w:val="left" w:pos="5670"/>
        </w:tabs>
        <w:spacing w:after="0"/>
        <w:jc w:val="both"/>
        <w:rPr>
          <w:rFonts w:ascii="Times New Roman" w:hAnsi="Times New Roman" w:cs="Times New Roman"/>
          <w:sz w:val="26"/>
          <w:szCs w:val="26"/>
        </w:rPr>
      </w:pPr>
    </w:p>
    <w:p w:rsidR="00AE1FFD" w:rsidRDefault="00AE1FFD" w:rsidP="00AE1FFD">
      <w:pPr>
        <w:tabs>
          <w:tab w:val="left" w:pos="709"/>
          <w:tab w:val="left" w:pos="567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ПОЛОЖЕНИЕ</w:t>
      </w:r>
    </w:p>
    <w:p w:rsidR="00AE1FFD" w:rsidRDefault="00AE1FFD" w:rsidP="00AE1FFD">
      <w:pPr>
        <w:tabs>
          <w:tab w:val="left" w:pos="709"/>
          <w:tab w:val="left" w:pos="5670"/>
        </w:tabs>
        <w:spacing w:after="0" w:line="240" w:lineRule="exact"/>
        <w:jc w:val="center"/>
        <w:rPr>
          <w:rFonts w:ascii="Times New Roman" w:hAnsi="Times New Roman" w:cs="Times New Roman"/>
          <w:sz w:val="26"/>
          <w:szCs w:val="26"/>
        </w:rPr>
      </w:pPr>
      <w:r>
        <w:rPr>
          <w:rFonts w:ascii="Times New Roman" w:hAnsi="Times New Roman" w:cs="Times New Roman"/>
          <w:sz w:val="26"/>
          <w:szCs w:val="26"/>
        </w:rPr>
        <w:t>о порядке, размере и условиях предоставления гарантий осуществления полномочий депутату Совета депутатов сельского поселения, главе сельского поселения, члену выборного органа местного самоуправления</w:t>
      </w:r>
      <w:r w:rsidR="00A56A2D">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в Иннокентьевском сельском поселении Николаевского муниципального района Хабаровского края</w:t>
      </w:r>
    </w:p>
    <w:p w:rsidR="00AE1FFD" w:rsidRDefault="00AE1FFD" w:rsidP="00AE1FFD">
      <w:pPr>
        <w:tabs>
          <w:tab w:val="left" w:pos="709"/>
          <w:tab w:val="left" w:pos="5670"/>
        </w:tabs>
        <w:spacing w:after="0"/>
        <w:jc w:val="both"/>
        <w:rPr>
          <w:rFonts w:ascii="Times New Roman" w:hAnsi="Times New Roman" w:cs="Times New Roman"/>
          <w:sz w:val="26"/>
          <w:szCs w:val="26"/>
        </w:rPr>
      </w:pPr>
    </w:p>
    <w:p w:rsidR="00AE1FFD" w:rsidRDefault="00AE1FFD" w:rsidP="00AE1FFD">
      <w:pPr>
        <w:tabs>
          <w:tab w:val="left" w:pos="709"/>
          <w:tab w:val="left" w:pos="5670"/>
        </w:tabs>
        <w:spacing w:after="0"/>
        <w:jc w:val="both"/>
        <w:rPr>
          <w:rFonts w:ascii="Times New Roman" w:hAnsi="Times New Roman" w:cs="Times New Roman"/>
          <w:sz w:val="26"/>
          <w:szCs w:val="26"/>
        </w:rPr>
      </w:pPr>
    </w:p>
    <w:p w:rsidR="00C53B93" w:rsidRPr="00C53B93" w:rsidRDefault="00C53B93" w:rsidP="00AE1FFD">
      <w:pPr>
        <w:tabs>
          <w:tab w:val="left" w:pos="709"/>
          <w:tab w:val="left" w:pos="5670"/>
        </w:tabs>
        <w:spacing w:after="0"/>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1. Общие положения</w:t>
      </w:r>
    </w:p>
    <w:p w:rsidR="00C53B93" w:rsidRDefault="00AE1FF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AE1FFD" w:rsidRDefault="00C53B93"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9716B8">
        <w:rPr>
          <w:rFonts w:ascii="Times New Roman" w:hAnsi="Times New Roman" w:cs="Times New Roman"/>
          <w:sz w:val="26"/>
          <w:szCs w:val="26"/>
        </w:rPr>
        <w:t xml:space="preserve">1. </w:t>
      </w:r>
      <w:r w:rsidR="00AE1FFD">
        <w:rPr>
          <w:rFonts w:ascii="Times New Roman" w:hAnsi="Times New Roman" w:cs="Times New Roman"/>
          <w:sz w:val="26"/>
          <w:szCs w:val="26"/>
        </w:rPr>
        <w:t>Настоящ</w:t>
      </w:r>
      <w:r w:rsidR="001C0E01">
        <w:rPr>
          <w:rFonts w:ascii="Times New Roman" w:hAnsi="Times New Roman" w:cs="Times New Roman"/>
          <w:sz w:val="26"/>
          <w:szCs w:val="26"/>
        </w:rPr>
        <w:t xml:space="preserve">им </w:t>
      </w:r>
      <w:r w:rsidR="00AE1FFD">
        <w:rPr>
          <w:rFonts w:ascii="Times New Roman" w:hAnsi="Times New Roman" w:cs="Times New Roman"/>
          <w:sz w:val="26"/>
          <w:szCs w:val="26"/>
        </w:rPr>
        <w:t>Положение</w:t>
      </w:r>
      <w:r w:rsidR="001C0E01">
        <w:rPr>
          <w:rFonts w:ascii="Times New Roman" w:hAnsi="Times New Roman" w:cs="Times New Roman"/>
          <w:sz w:val="26"/>
          <w:szCs w:val="26"/>
        </w:rPr>
        <w:t>м</w:t>
      </w:r>
      <w:r w:rsidR="00AE1FFD">
        <w:rPr>
          <w:rFonts w:ascii="Times New Roman" w:hAnsi="Times New Roman" w:cs="Times New Roman"/>
          <w:sz w:val="26"/>
          <w:szCs w:val="26"/>
        </w:rPr>
        <w:t xml:space="preserve"> в соответствии с Конституцией Российской Федерации, Федеральным законом от 06 октября 2003 г. № 131-ФЗ «Об общих принципах организации местного самоуправления в Российской Федерации» (с изменениями и дополнениями) и Уставом Иннокентьевского сельского поселения (с изменениями и дополнениями) депутату Совета депутатов сельского поселения</w:t>
      </w:r>
      <w:r w:rsidR="00A56A2D">
        <w:rPr>
          <w:rFonts w:ascii="Times New Roman" w:hAnsi="Times New Roman" w:cs="Times New Roman"/>
          <w:sz w:val="26"/>
          <w:szCs w:val="26"/>
        </w:rPr>
        <w:t xml:space="preserve">, главе сельского поселения, члену выборного органа местного самоуправления </w:t>
      </w:r>
      <w:r w:rsidR="001C0E01">
        <w:rPr>
          <w:rFonts w:ascii="Times New Roman" w:hAnsi="Times New Roman" w:cs="Times New Roman"/>
          <w:sz w:val="26"/>
          <w:szCs w:val="26"/>
        </w:rPr>
        <w:t>устанавливаются следующие гарантии</w:t>
      </w:r>
      <w:r w:rsidR="00A56A2D">
        <w:rPr>
          <w:rFonts w:ascii="Times New Roman" w:hAnsi="Times New Roman" w:cs="Times New Roman"/>
          <w:sz w:val="26"/>
          <w:szCs w:val="26"/>
        </w:rPr>
        <w:t>:</w:t>
      </w:r>
    </w:p>
    <w:p w:rsidR="00A56A2D" w:rsidRDefault="00A56A2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Условия, обеспечивающие исполнение своих полномочий.</w:t>
      </w:r>
    </w:p>
    <w:p w:rsidR="00A56A2D" w:rsidRDefault="00A56A2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Профессиональное образование и дополнительное профессиональное образование в соответствии с федеральным законодательством.</w:t>
      </w:r>
    </w:p>
    <w:p w:rsidR="00AE1FFD" w:rsidRDefault="00A56A2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Возмещение расходов, связанных с осуществлением полномочий депутата, осуществляющего свои полномочия на непостоянной основе.</w:t>
      </w:r>
    </w:p>
    <w:p w:rsidR="00A56A2D" w:rsidRDefault="00A56A2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Право на обращение в государственные органы Хабаровского края (далее – край) по вопросам, отнесенным к полномочиям органов местного самоуправления Иннокентьевского сельского поселения (далее – сельское поселение).</w:t>
      </w:r>
    </w:p>
    <w:p w:rsidR="009716B8" w:rsidRDefault="00A56A2D"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716B8">
        <w:rPr>
          <w:rFonts w:ascii="Times New Roman" w:hAnsi="Times New Roman" w:cs="Times New Roman"/>
          <w:sz w:val="26"/>
          <w:szCs w:val="26"/>
        </w:rPr>
        <w:t xml:space="preserve">2. </w:t>
      </w:r>
      <w:r>
        <w:rPr>
          <w:rFonts w:ascii="Times New Roman" w:hAnsi="Times New Roman" w:cs="Times New Roman"/>
          <w:sz w:val="26"/>
          <w:szCs w:val="26"/>
        </w:rPr>
        <w:t xml:space="preserve">Депутату Совета депутатов сельского поселения, главе сельского поселения, члену выборного органа местного самоуправления сельского поселения, осуществляющим свои полномочия на постоянной основе, кроме гарантий, указанных в </w:t>
      </w:r>
      <w:r w:rsidR="009716B8">
        <w:rPr>
          <w:rFonts w:ascii="Times New Roman" w:hAnsi="Times New Roman" w:cs="Times New Roman"/>
          <w:sz w:val="26"/>
          <w:szCs w:val="26"/>
        </w:rPr>
        <w:t>части 1, гарантированы:</w:t>
      </w:r>
    </w:p>
    <w:p w:rsidR="009716B8"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C53B93">
        <w:rPr>
          <w:rFonts w:ascii="Times New Roman" w:hAnsi="Times New Roman" w:cs="Times New Roman"/>
          <w:sz w:val="26"/>
          <w:szCs w:val="26"/>
        </w:rPr>
        <w:t>2.</w:t>
      </w:r>
      <w:r>
        <w:rPr>
          <w:rFonts w:ascii="Times New Roman" w:hAnsi="Times New Roman" w:cs="Times New Roman"/>
          <w:sz w:val="26"/>
          <w:szCs w:val="26"/>
        </w:rPr>
        <w:t xml:space="preserve">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сельского поселения в соответствии с нормативными правовыми актами Российской Федерации и края.</w:t>
      </w:r>
    </w:p>
    <w:p w:rsidR="009716B8"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Ежегодный оплачиваемый отпуск.</w:t>
      </w:r>
    </w:p>
    <w:p w:rsidR="009716B8"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Медицинское обеспечение.</w:t>
      </w:r>
    </w:p>
    <w:p w:rsidR="009716B8"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Возмещение причиненного вреда жизни и здоровью, а также расходы на погребение.</w:t>
      </w:r>
    </w:p>
    <w:p w:rsidR="009716B8"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 Право на ежемесячную доплату к страховой пенсии по старости (инвалидности).</w:t>
      </w:r>
    </w:p>
    <w:p w:rsidR="0099732B" w:rsidRDefault="0099732B"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53B93">
        <w:rPr>
          <w:rFonts w:ascii="Times New Roman" w:hAnsi="Times New Roman" w:cs="Times New Roman"/>
          <w:sz w:val="26"/>
          <w:szCs w:val="26"/>
        </w:rPr>
        <w:t>1.</w:t>
      </w:r>
      <w:r>
        <w:rPr>
          <w:rFonts w:ascii="Times New Roman" w:hAnsi="Times New Roman" w:cs="Times New Roman"/>
          <w:sz w:val="26"/>
          <w:szCs w:val="26"/>
        </w:rPr>
        <w:t>3. По окончании срока полномочий депутата Совета депутатов сельского поселения, главы сельского поселения, член</w:t>
      </w:r>
      <w:r w:rsidR="00FE5EAB">
        <w:rPr>
          <w:rFonts w:ascii="Times New Roman" w:hAnsi="Times New Roman" w:cs="Times New Roman"/>
          <w:sz w:val="26"/>
          <w:szCs w:val="26"/>
        </w:rPr>
        <w:t>а</w:t>
      </w:r>
      <w:r>
        <w:rPr>
          <w:rFonts w:ascii="Times New Roman" w:hAnsi="Times New Roman" w:cs="Times New Roman"/>
          <w:sz w:val="26"/>
          <w:szCs w:val="26"/>
        </w:rPr>
        <w:t xml:space="preserve"> выборного органа местного самоуправления сельского поселения, осуществлявших свои полномочия на постоянной основе, органы местного самоуправления сельского поселения оказыва</w:t>
      </w:r>
      <w:r w:rsidR="001C0E01">
        <w:rPr>
          <w:rFonts w:ascii="Times New Roman" w:hAnsi="Times New Roman" w:cs="Times New Roman"/>
          <w:sz w:val="26"/>
          <w:szCs w:val="26"/>
        </w:rPr>
        <w:t>ют</w:t>
      </w:r>
      <w:r>
        <w:rPr>
          <w:rFonts w:ascii="Times New Roman" w:hAnsi="Times New Roman" w:cs="Times New Roman"/>
          <w:sz w:val="26"/>
          <w:szCs w:val="26"/>
        </w:rPr>
        <w:t xml:space="preserve"> им содействие в трудоустройстве.</w:t>
      </w:r>
    </w:p>
    <w:p w:rsidR="00A56A2D" w:rsidRDefault="009716B8" w:rsidP="00A56A2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56A2D">
        <w:rPr>
          <w:rFonts w:ascii="Times New Roman" w:hAnsi="Times New Roman" w:cs="Times New Roman"/>
          <w:sz w:val="26"/>
          <w:szCs w:val="26"/>
        </w:rPr>
        <w:t xml:space="preserve"> </w:t>
      </w:r>
    </w:p>
    <w:p w:rsidR="00C53B93" w:rsidRDefault="0099732B" w:rsidP="007A16E4">
      <w:pPr>
        <w:tabs>
          <w:tab w:val="left" w:pos="709"/>
          <w:tab w:val="left" w:pos="5670"/>
        </w:tabs>
        <w:spacing w:after="0" w:line="240" w:lineRule="exact"/>
        <w:jc w:val="both"/>
        <w:rPr>
          <w:rFonts w:ascii="Times New Roman" w:hAnsi="Times New Roman" w:cs="Times New Roman"/>
          <w:b/>
          <w:sz w:val="26"/>
          <w:szCs w:val="26"/>
        </w:rPr>
      </w:pPr>
      <w:r>
        <w:rPr>
          <w:rFonts w:ascii="Times New Roman" w:hAnsi="Times New Roman" w:cs="Times New Roman"/>
          <w:sz w:val="26"/>
          <w:szCs w:val="26"/>
        </w:rPr>
        <w:tab/>
      </w:r>
      <w:r w:rsidRPr="00C53B93">
        <w:rPr>
          <w:rFonts w:ascii="Times New Roman" w:hAnsi="Times New Roman" w:cs="Times New Roman"/>
          <w:b/>
          <w:sz w:val="26"/>
          <w:szCs w:val="26"/>
        </w:rPr>
        <w:t>2.</w:t>
      </w:r>
      <w:r w:rsidR="00C53B93">
        <w:rPr>
          <w:rFonts w:ascii="Times New Roman" w:hAnsi="Times New Roman" w:cs="Times New Roman"/>
          <w:b/>
          <w:sz w:val="26"/>
          <w:szCs w:val="26"/>
        </w:rPr>
        <w:t xml:space="preserve"> </w:t>
      </w:r>
      <w:r w:rsidR="00C53B93" w:rsidRPr="00C53B93">
        <w:rPr>
          <w:rFonts w:ascii="Times New Roman" w:eastAsia="Times New Roman" w:hAnsi="Times New Roman" w:cs="Times New Roman"/>
          <w:b/>
          <w:sz w:val="26"/>
          <w:szCs w:val="26"/>
        </w:rPr>
        <w:t>Возмещение расходов, связанных с осуществлением полномочий депутата, осуществляющего свои полномочия на непостоянной основ</w:t>
      </w:r>
      <w:r w:rsidR="00C53B93">
        <w:rPr>
          <w:rFonts w:ascii="Times New Roman" w:hAnsi="Times New Roman" w:cs="Times New Roman"/>
          <w:b/>
          <w:sz w:val="26"/>
          <w:szCs w:val="26"/>
        </w:rPr>
        <w:t>е</w:t>
      </w:r>
    </w:p>
    <w:p w:rsidR="00C53B93" w:rsidRPr="00C53B93" w:rsidRDefault="00C53B93" w:rsidP="00C53B93">
      <w:pPr>
        <w:tabs>
          <w:tab w:val="left" w:pos="709"/>
          <w:tab w:val="left" w:pos="5670"/>
        </w:tabs>
        <w:spacing w:after="0" w:line="240" w:lineRule="auto"/>
        <w:jc w:val="both"/>
        <w:rPr>
          <w:rFonts w:ascii="Times New Roman" w:hAnsi="Times New Roman" w:cs="Times New Roman"/>
          <w:sz w:val="26"/>
          <w:szCs w:val="26"/>
        </w:rPr>
      </w:pPr>
    </w:p>
    <w:p w:rsidR="00AE1FFD" w:rsidRPr="00C53B93" w:rsidRDefault="00AE1FFD" w:rsidP="00C53B93">
      <w:pPr>
        <w:tabs>
          <w:tab w:val="left" w:pos="709"/>
        </w:tabs>
        <w:spacing w:after="0" w:line="240" w:lineRule="auto"/>
        <w:jc w:val="both"/>
        <w:rPr>
          <w:rFonts w:ascii="Times New Roman" w:eastAsia="Times New Roman" w:hAnsi="Times New Roman" w:cs="Times New Roman"/>
          <w:sz w:val="26"/>
          <w:szCs w:val="26"/>
        </w:rPr>
      </w:pPr>
      <w:r w:rsidRPr="00CB1486">
        <w:rPr>
          <w:rFonts w:ascii="Calibri" w:eastAsia="Times New Roman" w:hAnsi="Calibri" w:cs="Times New Roman"/>
          <w:sz w:val="26"/>
          <w:szCs w:val="26"/>
        </w:rPr>
        <w:tab/>
      </w:r>
      <w:r w:rsidR="00C53B93">
        <w:rPr>
          <w:sz w:val="26"/>
          <w:szCs w:val="26"/>
        </w:rPr>
        <w:t>2.</w:t>
      </w:r>
      <w:r w:rsidRPr="00C53B93">
        <w:rPr>
          <w:rFonts w:ascii="Times New Roman" w:eastAsia="Times New Roman" w:hAnsi="Times New Roman" w:cs="Times New Roman"/>
          <w:sz w:val="26"/>
          <w:szCs w:val="26"/>
        </w:rPr>
        <w:t>1. Время пребывания депутата, осуществляющего свои полномочия на непостоянной основе, на заседаниях Совета депутатов сельского поселения, а также при выполнении других депутатских обязанностей подтверждается справкой, выдаваемой Советом депутатов сельского поселения.</w:t>
      </w:r>
    </w:p>
    <w:p w:rsidR="00AE1FFD" w:rsidRDefault="00C53B93"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2.2. Расходы, связанные со служебной командировкой, возмещаются в размере:</w:t>
      </w:r>
    </w:p>
    <w:p w:rsidR="00C53B93" w:rsidRDefault="00C53B93"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полной стоимости затрат на проезд к месту служебной командировки и обратно;</w:t>
      </w:r>
    </w:p>
    <w:p w:rsidR="001C0E01" w:rsidRDefault="001C0E01"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полной стоимости расходов на проживание в гостинице, а в случае найма или аренды жилища – в размере затрат на наем или аренду жилища, но не свыше установленной оплаты за проживание в гостинице;</w:t>
      </w:r>
    </w:p>
    <w:p w:rsidR="001C0E01" w:rsidRDefault="001C0E01"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суточных, установленных правовым актом Правительства Хабаровского края.</w:t>
      </w:r>
    </w:p>
    <w:p w:rsidR="001C0E01" w:rsidRDefault="001C0E01"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Возмещение вышеуказанных расходов осуществляется администрацией Иннокентьевского сельского поселения (далее – администрация сельского поселения) по заявлению депутата Совета депутатов сельского поселения с представлением документов, подтверждающих основание выплаты.</w:t>
      </w:r>
    </w:p>
    <w:p w:rsidR="001C0E01" w:rsidRDefault="001C0E01"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2.3. За время выполнения депутато</w:t>
      </w:r>
      <w:r w:rsidR="007A16E4">
        <w:rPr>
          <w:rFonts w:ascii="Times New Roman" w:hAnsi="Times New Roman" w:cs="Times New Roman"/>
          <w:sz w:val="26"/>
          <w:szCs w:val="26"/>
        </w:rPr>
        <w:t>м</w:t>
      </w:r>
      <w:r>
        <w:rPr>
          <w:rFonts w:ascii="Times New Roman" w:hAnsi="Times New Roman" w:cs="Times New Roman"/>
          <w:sz w:val="26"/>
          <w:szCs w:val="26"/>
        </w:rPr>
        <w:t>, осуществляющим свои полномочия на непостоянной основе</w:t>
      </w:r>
      <w:r w:rsidR="007A16E4">
        <w:rPr>
          <w:rFonts w:ascii="Times New Roman" w:hAnsi="Times New Roman" w:cs="Times New Roman"/>
          <w:sz w:val="26"/>
          <w:szCs w:val="26"/>
        </w:rPr>
        <w:t>,</w:t>
      </w:r>
      <w:r>
        <w:rPr>
          <w:rFonts w:ascii="Times New Roman" w:hAnsi="Times New Roman" w:cs="Times New Roman"/>
          <w:sz w:val="26"/>
          <w:szCs w:val="26"/>
        </w:rPr>
        <w:t xml:space="preserve"> своих полномочий, Совет депутатов сельского поселения выплачивает депутату Совета депутатов сельского поселения компенсацию в размере средней заработной платы по его основному месту работы.</w:t>
      </w:r>
    </w:p>
    <w:p w:rsidR="001C0E01" w:rsidRDefault="001C0E01" w:rsidP="00C53B9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Освобождение от выполнения производственных или служебных обязанностей депутата Совета депутатов сельского поселения,</w:t>
      </w:r>
      <w:r w:rsidR="00920B7D">
        <w:rPr>
          <w:rFonts w:ascii="Times New Roman" w:hAnsi="Times New Roman" w:cs="Times New Roman"/>
          <w:sz w:val="26"/>
          <w:szCs w:val="26"/>
        </w:rPr>
        <w:t xml:space="preserve"> осуществляющего свои полномочия на непостоянной основе, производится по его письменному заявлению.</w:t>
      </w:r>
    </w:p>
    <w:p w:rsidR="00920B7D" w:rsidRDefault="00920B7D" w:rsidP="00C53B93">
      <w:pPr>
        <w:tabs>
          <w:tab w:val="left" w:pos="709"/>
        </w:tabs>
        <w:spacing w:after="0" w:line="240" w:lineRule="auto"/>
        <w:jc w:val="both"/>
        <w:rPr>
          <w:rFonts w:ascii="Times New Roman" w:hAnsi="Times New Roman" w:cs="Times New Roman"/>
          <w:sz w:val="26"/>
          <w:szCs w:val="26"/>
        </w:rPr>
      </w:pPr>
    </w:p>
    <w:p w:rsidR="00920B7D" w:rsidRPr="00920B7D" w:rsidRDefault="00920B7D" w:rsidP="00C53B93">
      <w:pPr>
        <w:tabs>
          <w:tab w:val="left" w:pos="709"/>
        </w:tabs>
        <w:spacing w:after="0" w:line="240" w:lineRule="auto"/>
        <w:jc w:val="both"/>
        <w:rPr>
          <w:rFonts w:ascii="Times New Roman" w:eastAsia="Times New Roman" w:hAnsi="Times New Roman" w:cs="Times New Roman"/>
          <w:b/>
          <w:sz w:val="26"/>
          <w:szCs w:val="26"/>
        </w:rPr>
      </w:pPr>
      <w:r w:rsidRPr="00920B7D">
        <w:rPr>
          <w:rFonts w:ascii="Times New Roman" w:hAnsi="Times New Roman" w:cs="Times New Roman"/>
          <w:b/>
          <w:sz w:val="26"/>
          <w:szCs w:val="26"/>
        </w:rPr>
        <w:tab/>
        <w:t>3. Предоставление ежегодного оплачиваемого отпуска депутату Совета депутатов сельского поселения, главе сельского поселения, члену выборного органа местного самоуправления сельского поселения</w:t>
      </w:r>
    </w:p>
    <w:p w:rsidR="00AE1FFD" w:rsidRDefault="00AE1FFD" w:rsidP="00C53B93">
      <w:pPr>
        <w:tabs>
          <w:tab w:val="left" w:pos="709"/>
        </w:tabs>
        <w:spacing w:after="0"/>
        <w:jc w:val="both"/>
        <w:rPr>
          <w:rFonts w:ascii="Calibri" w:eastAsia="Times New Roman" w:hAnsi="Calibri" w:cs="Times New Roman"/>
          <w:sz w:val="26"/>
          <w:szCs w:val="26"/>
        </w:rPr>
      </w:pPr>
      <w:r w:rsidRPr="00CB1486">
        <w:rPr>
          <w:rFonts w:ascii="Calibri" w:eastAsia="Times New Roman" w:hAnsi="Calibri" w:cs="Times New Roman"/>
          <w:sz w:val="26"/>
          <w:szCs w:val="26"/>
        </w:rPr>
        <w:tab/>
      </w:r>
    </w:p>
    <w:p w:rsidR="00920B7D" w:rsidRDefault="00920B7D" w:rsidP="00920B7D">
      <w:pPr>
        <w:tabs>
          <w:tab w:val="left" w:pos="709"/>
        </w:tabs>
        <w:spacing w:after="0" w:line="240" w:lineRule="auto"/>
        <w:jc w:val="both"/>
        <w:rPr>
          <w:rFonts w:ascii="Times New Roman" w:eastAsia="Times New Roman" w:hAnsi="Times New Roman" w:cs="Times New Roman"/>
          <w:sz w:val="26"/>
          <w:szCs w:val="26"/>
        </w:rPr>
      </w:pPr>
      <w:r>
        <w:rPr>
          <w:rFonts w:ascii="Calibri" w:eastAsia="Times New Roman" w:hAnsi="Calibri" w:cs="Times New Roman"/>
          <w:sz w:val="26"/>
          <w:szCs w:val="26"/>
        </w:rPr>
        <w:tab/>
      </w:r>
      <w:r w:rsidRPr="00920B7D">
        <w:rPr>
          <w:rFonts w:ascii="Times New Roman" w:eastAsia="Times New Roman" w:hAnsi="Times New Roman" w:cs="Times New Roman"/>
          <w:sz w:val="26"/>
          <w:szCs w:val="26"/>
        </w:rPr>
        <w:t xml:space="preserve">3.1. </w:t>
      </w:r>
      <w:r>
        <w:rPr>
          <w:rFonts w:ascii="Times New Roman" w:eastAsia="Times New Roman" w:hAnsi="Times New Roman" w:cs="Times New Roman"/>
          <w:sz w:val="26"/>
          <w:szCs w:val="26"/>
        </w:rPr>
        <w:t>Депутату Совета депутатов сельского поселения, главе сельского поселения, члену выборного органа местного самоуправления сельского поселения, осуществляющим свои полномочия на постоянной основе, устанавливается ежегодный оплачиваемый отпуск продолжительностью 28 календарных дней.</w:t>
      </w:r>
    </w:p>
    <w:p w:rsidR="00920B7D" w:rsidRDefault="00920B7D"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3.2. Сверх ежегодного основного опла</w:t>
      </w:r>
      <w:r w:rsidR="00F53DFE">
        <w:rPr>
          <w:rFonts w:ascii="Times New Roman" w:eastAsia="Times New Roman" w:hAnsi="Times New Roman" w:cs="Times New Roman"/>
          <w:sz w:val="26"/>
          <w:szCs w:val="26"/>
        </w:rPr>
        <w:t xml:space="preserve">чиваемого отпуска депутату Совета депутатов сельского поселения, главе сельского поселения, члену выборного органа местного самоуправления сельского поселения, осуществляющим свои </w:t>
      </w:r>
      <w:r w:rsidR="00F53DFE">
        <w:rPr>
          <w:rFonts w:ascii="Times New Roman" w:eastAsia="Times New Roman" w:hAnsi="Times New Roman" w:cs="Times New Roman"/>
          <w:sz w:val="26"/>
          <w:szCs w:val="26"/>
        </w:rPr>
        <w:lastRenderedPageBreak/>
        <w:t>полномочия на постоянной основе, предоставляется дополнительный оплачиваемый отпуск за:</w:t>
      </w:r>
    </w:p>
    <w:p w:rsidR="00F53DFE" w:rsidRDefault="00F53DFE"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 работу в местностях с особыми климатическими условиями в соответствии с законодат</w:t>
      </w:r>
      <w:r w:rsidR="003C5AE9">
        <w:rPr>
          <w:rFonts w:ascii="Times New Roman" w:eastAsia="Times New Roman" w:hAnsi="Times New Roman" w:cs="Times New Roman"/>
          <w:sz w:val="26"/>
          <w:szCs w:val="26"/>
        </w:rPr>
        <w:t>ельством Российской Федерации (</w:t>
      </w:r>
      <w:r>
        <w:rPr>
          <w:rFonts w:ascii="Times New Roman" w:eastAsia="Times New Roman" w:hAnsi="Times New Roman" w:cs="Times New Roman"/>
          <w:sz w:val="26"/>
          <w:szCs w:val="26"/>
        </w:rPr>
        <w:t>в местностях, приравненных к районам Крайнего Севера) продолжительностью 16 календарных дней</w:t>
      </w:r>
      <w:r w:rsidR="003C5AE9" w:rsidRPr="003C5AE9">
        <w:rPr>
          <w:rFonts w:ascii="Calibri" w:eastAsia="Times New Roman" w:hAnsi="Calibri" w:cs="Times New Roman"/>
          <w:sz w:val="26"/>
          <w:szCs w:val="26"/>
        </w:rPr>
        <w:t xml:space="preserve"> </w:t>
      </w:r>
      <w:r w:rsidR="003C5AE9" w:rsidRPr="003C5AE9">
        <w:rPr>
          <w:rFonts w:ascii="Times New Roman" w:eastAsia="Times New Roman" w:hAnsi="Times New Roman" w:cs="Times New Roman"/>
          <w:sz w:val="26"/>
          <w:szCs w:val="26"/>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F53DFE" w:rsidRDefault="00F53DFE"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2) за выслугу лет, продолжительностью которого исчисляется из расчета один календарный день за каждый год государственной гражданской или муниципальной службы </w:t>
      </w:r>
      <w:r w:rsidR="00A35F91">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том числе на выборной должности) и не может превышать 10 календарных дней;</w:t>
      </w:r>
    </w:p>
    <w:p w:rsidR="00F53DFE" w:rsidRDefault="00F53DFE"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 за ненормированный служебный день продолжительностью 12 календарных дней.</w:t>
      </w:r>
    </w:p>
    <w:p w:rsidR="00A35F91" w:rsidRDefault="00A35F91"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3.3. </w:t>
      </w:r>
      <w:r w:rsidR="008973BB">
        <w:rPr>
          <w:rFonts w:ascii="Times New Roman" w:eastAsia="Times New Roman" w:hAnsi="Times New Roman" w:cs="Times New Roman"/>
          <w:sz w:val="26"/>
          <w:szCs w:val="26"/>
        </w:rPr>
        <w:t>О</w:t>
      </w:r>
      <w:r>
        <w:rPr>
          <w:rFonts w:ascii="Times New Roman" w:eastAsia="Times New Roman" w:hAnsi="Times New Roman" w:cs="Times New Roman"/>
          <w:sz w:val="26"/>
          <w:szCs w:val="26"/>
        </w:rPr>
        <w:t>сновной ежегодный оплачиваемый отпуск и дополнительный оплачиваемый отпуск</w:t>
      </w:r>
      <w:r w:rsidR="008973BB">
        <w:rPr>
          <w:rFonts w:ascii="Times New Roman" w:eastAsia="Times New Roman" w:hAnsi="Times New Roman" w:cs="Times New Roman"/>
          <w:sz w:val="26"/>
          <w:szCs w:val="26"/>
        </w:rPr>
        <w:t xml:space="preserve"> депутата Совета депутатов сельского поселения, главы сельского поселения, члена выборного органа местного самоуправления</w:t>
      </w:r>
      <w:r w:rsidR="00475320">
        <w:rPr>
          <w:rFonts w:ascii="Times New Roman" w:eastAsia="Times New Roman" w:hAnsi="Times New Roman" w:cs="Times New Roman"/>
          <w:sz w:val="26"/>
          <w:szCs w:val="26"/>
        </w:rPr>
        <w:t>, осуществляющих свои полномочия на постоянной основе, суммируются и по их желанию могут использоваться по частям, при этом продолжительность одной части предоставляемого отпуска не может быть менее 14 календарных дней.</w:t>
      </w:r>
    </w:p>
    <w:p w:rsidR="00475320" w:rsidRDefault="00475320"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3.4. Часть ежегодного оплачиваемого отпуска, превышающая 28 календарных дней, по письменному заявлению депутата Совета депутатов сельского поселения, главы сельского поселения, члена выборного органа местного самоуправления, осуществляющих свои полномочия на постоянной основе, может быть заменена денежной компенсацией.</w:t>
      </w:r>
    </w:p>
    <w:p w:rsidR="00475320" w:rsidRDefault="00475320"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w:t>
      </w:r>
    </w:p>
    <w:p w:rsidR="00475320" w:rsidRDefault="00475320"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При суммировании ежегодных оплачиваемых</w:t>
      </w:r>
      <w:r w:rsidR="00187B69">
        <w:rPr>
          <w:rFonts w:ascii="Times New Roman" w:eastAsia="Times New Roman" w:hAnsi="Times New Roman" w:cs="Times New Roman"/>
          <w:sz w:val="26"/>
          <w:szCs w:val="26"/>
        </w:rPr>
        <w:t xml:space="preserve">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в этой части.</w:t>
      </w:r>
    </w:p>
    <w:p w:rsidR="00187B69" w:rsidRDefault="00187B69"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3.5. При предоставлении ежегодного оплачиваемого отпуска депутату Совета депутатов сельского поселения, главе сельского поселения, члену выборного органа местного самоуправления, осуществляющим свои полномочия на постоянной основе,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w:t>
      </w:r>
    </w:p>
    <w:p w:rsidR="00187B69" w:rsidRDefault="00187B69" w:rsidP="00920B7D">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3.6. При освобождении</w:t>
      </w:r>
      <w:r w:rsidRPr="00187B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депутата Совета депутатов сельского поселения, главы сельского поселения, члена выборного органа местного самоуправления, осуществляющих свои полномочия на постоянной основе</w:t>
      </w:r>
      <w:r w:rsidR="003C5AE9">
        <w:rPr>
          <w:rFonts w:ascii="Times New Roman" w:eastAsia="Times New Roman" w:hAnsi="Times New Roman" w:cs="Times New Roman"/>
          <w:sz w:val="26"/>
          <w:szCs w:val="26"/>
        </w:rPr>
        <w:t>, от  замещаемой должности им выплачивается денежная компенсация за все неиспользованные отпуска.</w:t>
      </w:r>
    </w:p>
    <w:p w:rsidR="00187B69" w:rsidRPr="00920B7D" w:rsidRDefault="00187B69" w:rsidP="00920B7D">
      <w:pPr>
        <w:tabs>
          <w:tab w:val="left" w:pos="709"/>
        </w:tabs>
        <w:spacing w:after="0" w:line="240" w:lineRule="auto"/>
        <w:jc w:val="both"/>
        <w:rPr>
          <w:rFonts w:ascii="Times New Roman" w:eastAsia="Times New Roman" w:hAnsi="Times New Roman" w:cs="Times New Roman"/>
          <w:sz w:val="26"/>
          <w:szCs w:val="26"/>
        </w:rPr>
      </w:pPr>
    </w:p>
    <w:p w:rsidR="00AE1FFD" w:rsidRPr="00CB1486" w:rsidRDefault="00AE1FFD" w:rsidP="00AE1FFD">
      <w:pPr>
        <w:tabs>
          <w:tab w:val="left" w:pos="709"/>
        </w:tabs>
        <w:jc w:val="both"/>
        <w:rPr>
          <w:rFonts w:ascii="Calibri" w:eastAsia="Times New Roman" w:hAnsi="Calibri" w:cs="Times New Roman"/>
          <w:sz w:val="26"/>
          <w:szCs w:val="26"/>
        </w:rPr>
      </w:pPr>
    </w:p>
    <w:p w:rsidR="00AE1FFD" w:rsidRDefault="00AE1FFD" w:rsidP="003C5AE9">
      <w:pPr>
        <w:tabs>
          <w:tab w:val="left" w:pos="709"/>
        </w:tabs>
        <w:spacing w:after="0" w:line="240" w:lineRule="auto"/>
        <w:jc w:val="both"/>
        <w:rPr>
          <w:rFonts w:ascii="Times New Roman" w:eastAsia="Times New Roman" w:hAnsi="Times New Roman" w:cs="Times New Roman"/>
          <w:b/>
          <w:sz w:val="26"/>
          <w:szCs w:val="26"/>
        </w:rPr>
      </w:pPr>
      <w:r w:rsidRPr="00CB1486">
        <w:rPr>
          <w:rFonts w:ascii="Calibri" w:eastAsia="Times New Roman" w:hAnsi="Calibri" w:cs="Times New Roman"/>
          <w:sz w:val="26"/>
          <w:szCs w:val="26"/>
        </w:rPr>
        <w:lastRenderedPageBreak/>
        <w:tab/>
      </w:r>
      <w:r w:rsidRPr="003C5AE9">
        <w:rPr>
          <w:rFonts w:ascii="Times New Roman" w:eastAsia="Times New Roman" w:hAnsi="Times New Roman" w:cs="Times New Roman"/>
          <w:b/>
          <w:sz w:val="26"/>
          <w:szCs w:val="26"/>
        </w:rPr>
        <w:t>4. Медицинское обеспечение</w:t>
      </w:r>
    </w:p>
    <w:p w:rsidR="007A16E4" w:rsidRPr="003C5AE9" w:rsidRDefault="007A16E4" w:rsidP="003C5AE9">
      <w:pPr>
        <w:tabs>
          <w:tab w:val="left" w:pos="709"/>
        </w:tabs>
        <w:spacing w:after="0" w:line="240" w:lineRule="auto"/>
        <w:jc w:val="both"/>
        <w:rPr>
          <w:rFonts w:ascii="Times New Roman" w:eastAsia="Times New Roman" w:hAnsi="Times New Roman" w:cs="Times New Roman"/>
          <w:b/>
          <w:sz w:val="26"/>
          <w:szCs w:val="26"/>
        </w:rPr>
      </w:pPr>
    </w:p>
    <w:p w:rsidR="00AE1FFD" w:rsidRPr="003C5AE9" w:rsidRDefault="00AE1FFD" w:rsidP="003C5AE9">
      <w:pPr>
        <w:tabs>
          <w:tab w:val="left" w:pos="709"/>
        </w:tabs>
        <w:spacing w:after="0" w:line="240" w:lineRule="auto"/>
        <w:jc w:val="both"/>
        <w:rPr>
          <w:rFonts w:ascii="Times New Roman" w:eastAsia="Times New Roman" w:hAnsi="Times New Roman" w:cs="Times New Roman"/>
          <w:sz w:val="26"/>
          <w:szCs w:val="26"/>
        </w:rPr>
      </w:pPr>
      <w:r w:rsidRPr="003C5AE9">
        <w:rPr>
          <w:rFonts w:ascii="Times New Roman" w:eastAsia="Times New Roman" w:hAnsi="Times New Roman" w:cs="Times New Roman"/>
          <w:b/>
          <w:sz w:val="26"/>
          <w:szCs w:val="26"/>
        </w:rPr>
        <w:tab/>
      </w:r>
      <w:r w:rsidR="007A16E4">
        <w:rPr>
          <w:rFonts w:ascii="Times New Roman" w:eastAsia="Times New Roman" w:hAnsi="Times New Roman" w:cs="Times New Roman"/>
          <w:sz w:val="26"/>
          <w:szCs w:val="26"/>
        </w:rPr>
        <w:t>Д</w:t>
      </w:r>
      <w:r w:rsidR="007A16E4" w:rsidRPr="003C5AE9">
        <w:rPr>
          <w:rFonts w:ascii="Times New Roman" w:eastAsia="Times New Roman" w:hAnsi="Times New Roman" w:cs="Times New Roman"/>
          <w:sz w:val="26"/>
          <w:szCs w:val="26"/>
        </w:rPr>
        <w:t xml:space="preserve">епутат Совета депутатов сельского поселения, </w:t>
      </w:r>
      <w:r w:rsidR="007A16E4">
        <w:rPr>
          <w:rFonts w:ascii="Times New Roman" w:eastAsia="Times New Roman" w:hAnsi="Times New Roman" w:cs="Times New Roman"/>
          <w:sz w:val="26"/>
          <w:szCs w:val="26"/>
        </w:rPr>
        <w:t>г</w:t>
      </w:r>
      <w:r w:rsidRPr="003C5AE9">
        <w:rPr>
          <w:rFonts w:ascii="Times New Roman" w:eastAsia="Times New Roman" w:hAnsi="Times New Roman" w:cs="Times New Roman"/>
          <w:sz w:val="26"/>
          <w:szCs w:val="26"/>
        </w:rPr>
        <w:t>лава сельского поселения, член выборного органа местного самоуправления, осуществляющие свои полномочия на постоянной основе, имеют право на медицинское обеспечение.</w:t>
      </w:r>
    </w:p>
    <w:p w:rsidR="00AE1FFD" w:rsidRDefault="00AE1FFD" w:rsidP="003C5AE9">
      <w:pPr>
        <w:tabs>
          <w:tab w:val="left" w:pos="709"/>
        </w:tabs>
        <w:spacing w:after="0" w:line="240" w:lineRule="auto"/>
        <w:jc w:val="both"/>
        <w:rPr>
          <w:rFonts w:ascii="Times New Roman" w:eastAsia="Times New Roman" w:hAnsi="Times New Roman" w:cs="Times New Roman"/>
          <w:sz w:val="26"/>
          <w:szCs w:val="26"/>
        </w:rPr>
      </w:pPr>
      <w:r w:rsidRPr="003C5AE9">
        <w:rPr>
          <w:rFonts w:ascii="Times New Roman" w:eastAsia="Times New Roman" w:hAnsi="Times New Roman" w:cs="Times New Roman"/>
          <w:sz w:val="26"/>
          <w:szCs w:val="26"/>
        </w:rPr>
        <w:tab/>
        <w:t>Глава сельского поселения имеет право на санаторно-курортное лечение на основании заключения медицинской организации в порядке, установленном решением Совета депутатов сельского поселения.</w:t>
      </w:r>
    </w:p>
    <w:p w:rsidR="002D67A6" w:rsidRPr="003C5AE9" w:rsidRDefault="002D67A6" w:rsidP="003C5AE9">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Стоимость проезда до места санаторно-курортного лечения и обратно оплачивается главой сельского поселения.</w:t>
      </w:r>
    </w:p>
    <w:p w:rsidR="00AE1FFD" w:rsidRPr="00CB1486" w:rsidRDefault="00AE1FFD" w:rsidP="003C5AE9">
      <w:pPr>
        <w:tabs>
          <w:tab w:val="left" w:pos="709"/>
        </w:tabs>
        <w:spacing w:after="0"/>
        <w:jc w:val="both"/>
        <w:rPr>
          <w:rFonts w:ascii="Calibri" w:eastAsia="Times New Roman" w:hAnsi="Calibri" w:cs="Times New Roman"/>
          <w:sz w:val="26"/>
          <w:szCs w:val="26"/>
        </w:rPr>
      </w:pPr>
    </w:p>
    <w:p w:rsidR="00AE1FFD" w:rsidRPr="002D67A6" w:rsidRDefault="00AE1FFD" w:rsidP="002D67A6">
      <w:pPr>
        <w:tabs>
          <w:tab w:val="left" w:pos="709"/>
        </w:tabs>
        <w:spacing w:line="240" w:lineRule="exact"/>
        <w:jc w:val="both"/>
        <w:rPr>
          <w:rFonts w:ascii="Times New Roman" w:eastAsia="Times New Roman" w:hAnsi="Times New Roman" w:cs="Times New Roman"/>
          <w:b/>
          <w:sz w:val="26"/>
          <w:szCs w:val="26"/>
        </w:rPr>
      </w:pPr>
      <w:r w:rsidRPr="00CB1486">
        <w:rPr>
          <w:rFonts w:ascii="Calibri" w:eastAsia="Times New Roman" w:hAnsi="Calibri" w:cs="Times New Roman"/>
          <w:sz w:val="26"/>
          <w:szCs w:val="26"/>
        </w:rPr>
        <w:tab/>
      </w:r>
      <w:r w:rsidR="002D67A6" w:rsidRPr="002D67A6">
        <w:rPr>
          <w:rFonts w:ascii="Times New Roman" w:eastAsia="Times New Roman" w:hAnsi="Times New Roman" w:cs="Times New Roman"/>
          <w:b/>
          <w:sz w:val="26"/>
          <w:szCs w:val="26"/>
        </w:rPr>
        <w:t xml:space="preserve">5. </w:t>
      </w:r>
      <w:r w:rsidRPr="002D67A6">
        <w:rPr>
          <w:rFonts w:ascii="Times New Roman" w:eastAsia="Times New Roman" w:hAnsi="Times New Roman" w:cs="Times New Roman"/>
          <w:b/>
          <w:sz w:val="26"/>
          <w:szCs w:val="26"/>
        </w:rPr>
        <w:t xml:space="preserve">Возмещение причиненного вреда жизни и здоровью </w:t>
      </w:r>
      <w:r w:rsidR="002D67A6" w:rsidRPr="002D67A6">
        <w:rPr>
          <w:rFonts w:ascii="Times New Roman" w:eastAsia="Times New Roman" w:hAnsi="Times New Roman" w:cs="Times New Roman"/>
          <w:b/>
          <w:sz w:val="26"/>
          <w:szCs w:val="26"/>
        </w:rPr>
        <w:t xml:space="preserve">депутату Совета депутатов </w:t>
      </w:r>
      <w:r w:rsidRPr="002D67A6">
        <w:rPr>
          <w:rFonts w:ascii="Times New Roman" w:eastAsia="Times New Roman" w:hAnsi="Times New Roman" w:cs="Times New Roman"/>
          <w:b/>
          <w:sz w:val="26"/>
          <w:szCs w:val="26"/>
        </w:rPr>
        <w:t>сельского поселения, сельского поселения, члену выборного органа местного самоуправления, а также расходы на их погребение</w:t>
      </w:r>
    </w:p>
    <w:p w:rsidR="00AE1FFD" w:rsidRPr="002D67A6" w:rsidRDefault="00AE1FFD" w:rsidP="002D67A6">
      <w:pPr>
        <w:tabs>
          <w:tab w:val="left" w:pos="709"/>
        </w:tabs>
        <w:spacing w:after="0" w:line="240" w:lineRule="auto"/>
        <w:jc w:val="both"/>
        <w:rPr>
          <w:rFonts w:ascii="Times New Roman" w:eastAsia="Times New Roman" w:hAnsi="Times New Roman" w:cs="Times New Roman"/>
          <w:sz w:val="26"/>
          <w:szCs w:val="26"/>
        </w:rPr>
      </w:pPr>
      <w:r w:rsidRPr="00CB1486">
        <w:rPr>
          <w:rFonts w:ascii="Calibri" w:eastAsia="Times New Roman" w:hAnsi="Calibri" w:cs="Times New Roman"/>
          <w:b/>
          <w:sz w:val="26"/>
          <w:szCs w:val="26"/>
        </w:rPr>
        <w:tab/>
      </w:r>
      <w:r w:rsidRPr="002D67A6">
        <w:rPr>
          <w:rFonts w:ascii="Times New Roman" w:eastAsia="Times New Roman" w:hAnsi="Times New Roman" w:cs="Times New Roman"/>
          <w:sz w:val="26"/>
          <w:szCs w:val="26"/>
        </w:rPr>
        <w:t xml:space="preserve">1. </w:t>
      </w:r>
      <w:r w:rsidR="007A16E4">
        <w:rPr>
          <w:rFonts w:ascii="Times New Roman" w:eastAsia="Times New Roman" w:hAnsi="Times New Roman" w:cs="Times New Roman"/>
          <w:sz w:val="26"/>
          <w:szCs w:val="26"/>
        </w:rPr>
        <w:t>Д</w:t>
      </w:r>
      <w:r w:rsidRPr="002D67A6">
        <w:rPr>
          <w:rFonts w:ascii="Times New Roman" w:eastAsia="Times New Roman" w:hAnsi="Times New Roman" w:cs="Times New Roman"/>
          <w:sz w:val="26"/>
          <w:szCs w:val="26"/>
        </w:rPr>
        <w:t>епутат Совета депутатов сельского поселения,</w:t>
      </w:r>
      <w:r w:rsidR="007A16E4" w:rsidRPr="007A16E4">
        <w:rPr>
          <w:rFonts w:ascii="Times New Roman" w:eastAsia="Times New Roman" w:hAnsi="Times New Roman" w:cs="Times New Roman"/>
          <w:sz w:val="26"/>
          <w:szCs w:val="26"/>
        </w:rPr>
        <w:t xml:space="preserve"> </w:t>
      </w:r>
      <w:r w:rsidR="007A16E4">
        <w:rPr>
          <w:rFonts w:ascii="Times New Roman" w:eastAsia="Times New Roman" w:hAnsi="Times New Roman" w:cs="Times New Roman"/>
          <w:sz w:val="26"/>
          <w:szCs w:val="26"/>
        </w:rPr>
        <w:t>г</w:t>
      </w:r>
      <w:r w:rsidR="007A16E4" w:rsidRPr="002D67A6">
        <w:rPr>
          <w:rFonts w:ascii="Times New Roman" w:eastAsia="Times New Roman" w:hAnsi="Times New Roman" w:cs="Times New Roman"/>
          <w:sz w:val="26"/>
          <w:szCs w:val="26"/>
        </w:rPr>
        <w:t xml:space="preserve">лава сельского поселения, </w:t>
      </w:r>
      <w:r w:rsidRPr="002D67A6">
        <w:rPr>
          <w:rFonts w:ascii="Times New Roman" w:eastAsia="Times New Roman" w:hAnsi="Times New Roman" w:cs="Times New Roman"/>
          <w:sz w:val="26"/>
          <w:szCs w:val="26"/>
        </w:rPr>
        <w:t xml:space="preserve"> член выборного органа местного самоуправления имеют право на возмещение причиненного вреда их жизни и здоровью в соответствии с федеральным законодательством.</w:t>
      </w:r>
    </w:p>
    <w:p w:rsidR="00AE1FFD" w:rsidRPr="002D67A6" w:rsidRDefault="00AE1FFD" w:rsidP="002D67A6">
      <w:pPr>
        <w:tabs>
          <w:tab w:val="left" w:pos="709"/>
        </w:tabs>
        <w:spacing w:after="0" w:line="240" w:lineRule="auto"/>
        <w:jc w:val="both"/>
        <w:rPr>
          <w:rFonts w:ascii="Times New Roman" w:eastAsia="Times New Roman" w:hAnsi="Times New Roman" w:cs="Times New Roman"/>
          <w:sz w:val="26"/>
          <w:szCs w:val="26"/>
        </w:rPr>
      </w:pPr>
      <w:r w:rsidRPr="002D67A6">
        <w:rPr>
          <w:rFonts w:ascii="Times New Roman" w:eastAsia="Times New Roman" w:hAnsi="Times New Roman" w:cs="Times New Roman"/>
          <w:sz w:val="26"/>
          <w:szCs w:val="26"/>
        </w:rPr>
        <w:tab/>
        <w:t xml:space="preserve">2. В случае смерти </w:t>
      </w:r>
      <w:r w:rsidR="002D67A6" w:rsidRPr="002D67A6">
        <w:rPr>
          <w:rFonts w:ascii="Times New Roman" w:eastAsia="Times New Roman" w:hAnsi="Times New Roman" w:cs="Times New Roman"/>
          <w:sz w:val="26"/>
          <w:szCs w:val="26"/>
        </w:rPr>
        <w:t>депутата Совета депутатов сельского поселения</w:t>
      </w:r>
      <w:r w:rsidR="002D67A6">
        <w:rPr>
          <w:rFonts w:ascii="Times New Roman" w:eastAsia="Times New Roman" w:hAnsi="Times New Roman" w:cs="Times New Roman"/>
          <w:sz w:val="26"/>
          <w:szCs w:val="26"/>
        </w:rPr>
        <w:t xml:space="preserve">, </w:t>
      </w:r>
      <w:r w:rsidRPr="002D67A6">
        <w:rPr>
          <w:rFonts w:ascii="Times New Roman" w:eastAsia="Times New Roman" w:hAnsi="Times New Roman" w:cs="Times New Roman"/>
          <w:sz w:val="26"/>
          <w:szCs w:val="26"/>
        </w:rPr>
        <w:t>главы сельского поселения, члена выборного органа местного самоуправления, в том числе после прекращения ими своих полномочий, их семьям за счет средств местного бюджета возмещаются расходы на их погребение в порядке, установленном Губернатором Хабаровского края в отношении государственных гражданских служащих Хабаровского края.</w:t>
      </w:r>
    </w:p>
    <w:p w:rsidR="00AE1FFD" w:rsidRPr="00CB1486" w:rsidRDefault="00AE1FFD" w:rsidP="002D67A6">
      <w:pPr>
        <w:tabs>
          <w:tab w:val="left" w:pos="709"/>
        </w:tabs>
        <w:spacing w:after="0"/>
        <w:jc w:val="both"/>
        <w:rPr>
          <w:rFonts w:ascii="Calibri" w:eastAsia="Times New Roman" w:hAnsi="Calibri" w:cs="Times New Roman"/>
          <w:sz w:val="26"/>
          <w:szCs w:val="26"/>
        </w:rPr>
      </w:pPr>
    </w:p>
    <w:p w:rsidR="00AE1FFD" w:rsidRPr="002D67A6" w:rsidRDefault="00AE1FFD" w:rsidP="00983A8A">
      <w:pPr>
        <w:tabs>
          <w:tab w:val="left" w:pos="709"/>
        </w:tabs>
        <w:spacing w:line="240" w:lineRule="auto"/>
        <w:jc w:val="both"/>
        <w:rPr>
          <w:rFonts w:ascii="Times New Roman" w:eastAsia="Times New Roman" w:hAnsi="Times New Roman" w:cs="Times New Roman"/>
          <w:b/>
          <w:sz w:val="26"/>
          <w:szCs w:val="26"/>
        </w:rPr>
      </w:pPr>
      <w:r w:rsidRPr="00CB1486">
        <w:rPr>
          <w:rFonts w:ascii="Calibri" w:eastAsia="Times New Roman" w:hAnsi="Calibri" w:cs="Times New Roman"/>
          <w:sz w:val="26"/>
          <w:szCs w:val="26"/>
        </w:rPr>
        <w:tab/>
      </w:r>
      <w:r w:rsidRPr="002D67A6">
        <w:rPr>
          <w:rFonts w:ascii="Times New Roman" w:eastAsia="Times New Roman" w:hAnsi="Times New Roman" w:cs="Times New Roman"/>
          <w:b/>
          <w:sz w:val="26"/>
          <w:szCs w:val="26"/>
        </w:rPr>
        <w:t>6. Ежемесячная доплата к страховой пенсии (инвалидности)</w:t>
      </w:r>
    </w:p>
    <w:p w:rsidR="00AE1FFD" w:rsidRPr="002D67A6" w:rsidRDefault="00AE1FFD" w:rsidP="00983A8A">
      <w:pPr>
        <w:tabs>
          <w:tab w:val="left" w:pos="709"/>
        </w:tabs>
        <w:spacing w:after="0" w:line="240" w:lineRule="auto"/>
        <w:jc w:val="both"/>
        <w:rPr>
          <w:rFonts w:ascii="Times New Roman" w:eastAsia="Times New Roman" w:hAnsi="Times New Roman" w:cs="Times New Roman"/>
          <w:sz w:val="26"/>
          <w:szCs w:val="26"/>
        </w:rPr>
      </w:pPr>
      <w:r w:rsidRPr="00CB1486">
        <w:rPr>
          <w:rFonts w:ascii="Calibri" w:eastAsia="Times New Roman" w:hAnsi="Calibri" w:cs="Times New Roman"/>
          <w:b/>
          <w:sz w:val="26"/>
          <w:szCs w:val="26"/>
        </w:rPr>
        <w:tab/>
      </w:r>
      <w:r w:rsidRPr="002D67A6">
        <w:rPr>
          <w:rFonts w:ascii="Times New Roman" w:eastAsia="Times New Roman" w:hAnsi="Times New Roman" w:cs="Times New Roman"/>
          <w:sz w:val="26"/>
          <w:szCs w:val="26"/>
        </w:rPr>
        <w:t>1.</w:t>
      </w:r>
      <w:r w:rsidR="002D67A6" w:rsidRPr="002D67A6">
        <w:rPr>
          <w:rFonts w:ascii="Times New Roman" w:eastAsia="Times New Roman" w:hAnsi="Times New Roman" w:cs="Times New Roman"/>
          <w:sz w:val="26"/>
          <w:szCs w:val="26"/>
        </w:rPr>
        <w:t xml:space="preserve"> </w:t>
      </w:r>
      <w:r w:rsidR="002D67A6">
        <w:rPr>
          <w:rFonts w:ascii="Times New Roman" w:eastAsia="Times New Roman" w:hAnsi="Times New Roman" w:cs="Times New Roman"/>
          <w:sz w:val="26"/>
          <w:szCs w:val="26"/>
        </w:rPr>
        <w:t>Д</w:t>
      </w:r>
      <w:r w:rsidR="002D67A6" w:rsidRPr="002D67A6">
        <w:rPr>
          <w:rFonts w:ascii="Times New Roman" w:eastAsia="Times New Roman" w:hAnsi="Times New Roman" w:cs="Times New Roman"/>
          <w:sz w:val="26"/>
          <w:szCs w:val="26"/>
        </w:rPr>
        <w:t>епутат Совета депутатов сельского поселения</w:t>
      </w:r>
      <w:r w:rsidR="002D67A6">
        <w:rPr>
          <w:rFonts w:ascii="Times New Roman" w:eastAsia="Times New Roman" w:hAnsi="Times New Roman" w:cs="Times New Roman"/>
          <w:sz w:val="26"/>
          <w:szCs w:val="26"/>
        </w:rPr>
        <w:t>,</w:t>
      </w:r>
      <w:r w:rsidRPr="002D67A6">
        <w:rPr>
          <w:rFonts w:ascii="Times New Roman" w:eastAsia="Times New Roman" w:hAnsi="Times New Roman" w:cs="Times New Roman"/>
          <w:b/>
          <w:sz w:val="26"/>
          <w:szCs w:val="26"/>
        </w:rPr>
        <w:t xml:space="preserve"> </w:t>
      </w:r>
      <w:r w:rsidR="002D67A6">
        <w:rPr>
          <w:rFonts w:ascii="Times New Roman" w:eastAsia="Times New Roman" w:hAnsi="Times New Roman" w:cs="Times New Roman"/>
          <w:sz w:val="26"/>
          <w:szCs w:val="26"/>
        </w:rPr>
        <w:t>г</w:t>
      </w:r>
      <w:r w:rsidRPr="002D67A6">
        <w:rPr>
          <w:rFonts w:ascii="Times New Roman" w:eastAsia="Times New Roman" w:hAnsi="Times New Roman" w:cs="Times New Roman"/>
          <w:sz w:val="26"/>
          <w:szCs w:val="26"/>
        </w:rPr>
        <w:t>лава сельского поселения,</w:t>
      </w:r>
      <w:r w:rsidR="002D67A6" w:rsidRPr="002D67A6">
        <w:rPr>
          <w:rFonts w:ascii="Times New Roman" w:eastAsia="Times New Roman" w:hAnsi="Times New Roman" w:cs="Times New Roman"/>
          <w:sz w:val="26"/>
          <w:szCs w:val="26"/>
        </w:rPr>
        <w:t xml:space="preserve"> </w:t>
      </w:r>
      <w:r w:rsidRPr="002D67A6">
        <w:rPr>
          <w:rFonts w:ascii="Times New Roman" w:eastAsia="Times New Roman" w:hAnsi="Times New Roman" w:cs="Times New Roman"/>
          <w:sz w:val="26"/>
          <w:szCs w:val="26"/>
        </w:rPr>
        <w:t>член выборного органа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 № 400-ФЗ «О страховых пенсиях» либо досрочно оформленной в соответствии с Законом Российской Федерации от 19 апреля 1991 г. № 1032-1.</w:t>
      </w:r>
    </w:p>
    <w:p w:rsidR="00AE1FFD" w:rsidRDefault="00AE1FFD" w:rsidP="00983A8A">
      <w:pPr>
        <w:tabs>
          <w:tab w:val="left" w:pos="709"/>
        </w:tabs>
        <w:spacing w:after="0" w:line="240" w:lineRule="auto"/>
        <w:jc w:val="both"/>
        <w:rPr>
          <w:rFonts w:ascii="Times New Roman" w:eastAsia="Times New Roman" w:hAnsi="Times New Roman" w:cs="Times New Roman"/>
          <w:sz w:val="26"/>
          <w:szCs w:val="26"/>
        </w:rPr>
      </w:pPr>
      <w:r w:rsidRPr="002D67A6">
        <w:rPr>
          <w:rFonts w:ascii="Times New Roman" w:eastAsia="Times New Roman" w:hAnsi="Times New Roman" w:cs="Times New Roman"/>
          <w:sz w:val="26"/>
          <w:szCs w:val="26"/>
        </w:rPr>
        <w:tab/>
        <w:t xml:space="preserve">2. </w:t>
      </w:r>
      <w:r w:rsidR="002D67A6">
        <w:rPr>
          <w:rFonts w:ascii="Times New Roman" w:eastAsia="Times New Roman" w:hAnsi="Times New Roman" w:cs="Times New Roman"/>
          <w:sz w:val="26"/>
          <w:szCs w:val="26"/>
        </w:rPr>
        <w:t>Ежемесячная доплата к страховой пенсии по старости (инвалидности) главе сельского поселения устанавливается в таком размере, чтобы общая сумма страховой пенсии по старости (инвалидности) и ежемесячной доплаты к ней составляла:</w:t>
      </w:r>
    </w:p>
    <w:p w:rsidR="002D67A6" w:rsidRDefault="002D67A6"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при замещении должности в течение одного срока полномочий – 55 процентов его среднемесячного денежного содержания;</w:t>
      </w:r>
    </w:p>
    <w:p w:rsidR="002D67A6" w:rsidRDefault="002D67A6"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при замещении должности свыше одного срока полномочий – 75 процентов его среднемеся</w:t>
      </w:r>
      <w:r w:rsidR="00467457">
        <w:rPr>
          <w:rFonts w:ascii="Times New Roman" w:eastAsia="Times New Roman" w:hAnsi="Times New Roman" w:cs="Times New Roman"/>
          <w:sz w:val="26"/>
          <w:szCs w:val="26"/>
        </w:rPr>
        <w:t>ч</w:t>
      </w:r>
      <w:r>
        <w:rPr>
          <w:rFonts w:ascii="Times New Roman" w:eastAsia="Times New Roman" w:hAnsi="Times New Roman" w:cs="Times New Roman"/>
          <w:sz w:val="26"/>
          <w:szCs w:val="26"/>
        </w:rPr>
        <w:t>ного денежного содержания</w:t>
      </w:r>
      <w:r w:rsidR="00467457">
        <w:rPr>
          <w:rFonts w:ascii="Times New Roman" w:eastAsia="Times New Roman" w:hAnsi="Times New Roman" w:cs="Times New Roman"/>
          <w:sz w:val="26"/>
          <w:szCs w:val="26"/>
        </w:rPr>
        <w:t>.</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Ежемесячная доплата к страховой пенсии по старости (инвалидности) главе сельского поселения, замещавшему должность не менее одного срока полномочий,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xml:space="preserve"> 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2) вступления в отношении его в законную силу обвинительного приговора суда;</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 занятия деятельностью, несовместимой со статусом выборного должностного лица местного самоуправления, предусмотренной статьей 40 Федерального закона «Об общих принципах организации местного самоуправления в Российской Федерации»;</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4) отзыва избирателями.</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 Ежемесячная доплата к страховой пенсии по старости (инвалидности) лицу, не менее одного года исполнявшему полномочия депутата</w:t>
      </w:r>
      <w:r w:rsidR="007A16E4">
        <w:rPr>
          <w:rFonts w:ascii="Times New Roman" w:eastAsia="Times New Roman" w:hAnsi="Times New Roman" w:cs="Times New Roman"/>
          <w:sz w:val="26"/>
          <w:szCs w:val="26"/>
        </w:rPr>
        <w:t xml:space="preserve"> Совета депутатов сельского поселения</w:t>
      </w:r>
      <w:r>
        <w:rPr>
          <w:rFonts w:ascii="Times New Roman" w:eastAsia="Times New Roman" w:hAnsi="Times New Roman" w:cs="Times New Roman"/>
          <w:sz w:val="26"/>
          <w:szCs w:val="26"/>
        </w:rPr>
        <w:t>, члена выборного органа местного самоуправления на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  вступления в отношении его в законную силу обвинительного приговора суда;</w:t>
      </w:r>
    </w:p>
    <w:p w:rsidR="00467457" w:rsidRDefault="00467457"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2) занятия деятельностью, несовместимой со статусом депутата</w:t>
      </w:r>
      <w:r w:rsidR="007A16E4">
        <w:rPr>
          <w:rFonts w:ascii="Times New Roman" w:eastAsia="Times New Roman" w:hAnsi="Times New Roman" w:cs="Times New Roman"/>
          <w:sz w:val="26"/>
          <w:szCs w:val="26"/>
        </w:rPr>
        <w:t xml:space="preserve"> Совета депутатов сельского поселения</w:t>
      </w:r>
      <w:r>
        <w:rPr>
          <w:rFonts w:ascii="Times New Roman" w:eastAsia="Times New Roman" w:hAnsi="Times New Roman" w:cs="Times New Roman"/>
          <w:sz w:val="26"/>
          <w:szCs w:val="26"/>
        </w:rPr>
        <w:t xml:space="preserve">, члена выборного органа местного самоуправления, предусмотренной статьей 40 </w:t>
      </w:r>
      <w:r w:rsidR="00983A8A">
        <w:rPr>
          <w:rFonts w:ascii="Times New Roman" w:eastAsia="Times New Roman" w:hAnsi="Times New Roman" w:cs="Times New Roman"/>
          <w:sz w:val="26"/>
          <w:szCs w:val="26"/>
        </w:rPr>
        <w:t>Федерального закона «Об общих принципах организации местного самоуправления в Российской Федерации»;</w:t>
      </w:r>
    </w:p>
    <w:p w:rsidR="00983A8A" w:rsidRDefault="00983A8A"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3) отзыва избирателями.</w:t>
      </w:r>
    </w:p>
    <w:p w:rsidR="00983A8A" w:rsidRDefault="00983A8A"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Ежемесячная доплата к страховой пенсии по старости (инвалидности) депутату</w:t>
      </w:r>
      <w:r w:rsidR="007A16E4">
        <w:rPr>
          <w:rFonts w:ascii="Times New Roman" w:eastAsia="Times New Roman" w:hAnsi="Times New Roman" w:cs="Times New Roman"/>
          <w:sz w:val="26"/>
          <w:szCs w:val="26"/>
        </w:rPr>
        <w:t xml:space="preserve"> Совета депутатов сельского поселения</w:t>
      </w:r>
      <w:r>
        <w:rPr>
          <w:rFonts w:ascii="Times New Roman" w:eastAsia="Times New Roman" w:hAnsi="Times New Roman" w:cs="Times New Roman"/>
          <w:sz w:val="26"/>
          <w:szCs w:val="26"/>
        </w:rPr>
        <w:t>, члену выборного органа местного самоуправления, устанавливается при наличии суммированного стажа работы 15 лет на государственных должностях Российской Федерации, государственных должностях федеральной государственной службы, государственных должностях субъекта Российской Федерации, государственных должностях государственной гражданской службы субъекта Российской Федерации, выборных муниципальных должностях или должностях муниципальной службы, а также учитывается время работы в органах государственной власти и управления РСФСР и СССР и иные периоды службы (работы). Стаж, дающий право на назначение ежемесячной доплаты к страховой пенсии по старости (инвалидности), определяется в соответствии с Указом Президента Российской Федерации о 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p>
    <w:p w:rsidR="00983A8A" w:rsidRDefault="00983A8A" w:rsidP="00983A8A">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Ежемесячная доплата к страховой пенсии по старости (инвалидности) устанавливается в размере 45 процентов среднемесячного денежного содержания депутата</w:t>
      </w:r>
      <w:r w:rsidR="007A16E4">
        <w:rPr>
          <w:rFonts w:ascii="Times New Roman" w:eastAsia="Times New Roman" w:hAnsi="Times New Roman" w:cs="Times New Roman"/>
          <w:sz w:val="26"/>
          <w:szCs w:val="26"/>
        </w:rPr>
        <w:t xml:space="preserve"> Совета депутатов сельского поселения</w:t>
      </w:r>
      <w:r>
        <w:rPr>
          <w:rFonts w:ascii="Times New Roman" w:eastAsia="Times New Roman" w:hAnsi="Times New Roman" w:cs="Times New Roman"/>
          <w:sz w:val="26"/>
          <w:szCs w:val="26"/>
        </w:rPr>
        <w:t xml:space="preserve">, члена выборного органа местного самоуправления за вычетом страховой части страховой пенсии по старости (инвалидности), установленной в соответствии с Федеральным законом «О страховых пенсиях». Размер ежемесячной доплаты к страховой пенсии по старости (инвалидности) увеличивается на 3 процента среднемесячного денежного содержания за каждый полный год работы свыше 15 лет на должностях, указанных в абзаце пятом настоящей части.. При этом сумма страховой пенсии по старости (инвалидности) и ежемесячной доплаты к ней не может превышать 75 процентов среднемесячного денежного содержания депутата Совета депутатов сельского </w:t>
      </w:r>
      <w:r>
        <w:rPr>
          <w:rFonts w:ascii="Times New Roman" w:eastAsia="Times New Roman" w:hAnsi="Times New Roman" w:cs="Times New Roman"/>
          <w:sz w:val="26"/>
          <w:szCs w:val="26"/>
        </w:rPr>
        <w:lastRenderedPageBreak/>
        <w:t>поселения, члена выборного органа местного самоуправления, осуществлявших свои полномочия на постоянной основе.</w:t>
      </w:r>
    </w:p>
    <w:p w:rsidR="00766932" w:rsidRDefault="00766932"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4. В состав денежного содержания, учитываемого при определении размера ежемесячной доплаты к страховой пенсии по старости (инвалидности)</w:t>
      </w:r>
      <w:r w:rsidRPr="007669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депутата Совета депутатов сельского поселения, главы сельского поселения, члена выборного органа местного самоуправления, включаются должностной оклад и ежемесячное денежное поощрение.</w:t>
      </w:r>
    </w:p>
    <w:p w:rsidR="00766932" w:rsidRDefault="00766932"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Размер денежного содержания, исходя из которого исчисляется ежемесячная доплата к трудовой пенсии по старости (инвалидности),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(далее – процентная надбавка), в размерах, установленных нормативными правовыми актами Российской Федерации и края.</w:t>
      </w:r>
    </w:p>
    <w:p w:rsidR="00766932" w:rsidRDefault="00766932"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5. Размер среднемесячного денежного содержания, исходя из которого исчисляется ежемесячная доплата к страховой пенсии по старости (инвалидности), не должен превышать 0,6 должностного оклада и ежемесячного денежного поощрения с учетом районного коэффициента и процентной надбавки, установленных на день прекращения полномочий депутата Совета депутата сельского поселения, главы сельского поселения, члена выборного органа местного самоуправления. </w:t>
      </w:r>
    </w:p>
    <w:p w:rsidR="00983A8A" w:rsidRDefault="00766932"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6. Размер ежемесячной доплаты к страховой пенсии по старости (инвалидности)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rsidR="00766932" w:rsidRDefault="00766932"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7. Ежемесячная доплата к страховой пенсии по старости (инвалидности) не устанавливается депутату Совета депутатов, главе сельского поселения, члену выборного органа местного самоуправления</w:t>
      </w:r>
      <w:r w:rsidR="00E1045C">
        <w:rPr>
          <w:rFonts w:ascii="Times New Roman" w:eastAsia="Times New Roman" w:hAnsi="Times New Roman" w:cs="Times New Roman"/>
          <w:sz w:val="26"/>
          <w:szCs w:val="26"/>
        </w:rPr>
        <w:t>, осуществлявшим свои полномочия на постоянной основе, которым в соответствии с законодательством Российской Федерации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страховой пенсии по старости (инвалидности).</w:t>
      </w:r>
    </w:p>
    <w:p w:rsidR="00E1045C" w:rsidRDefault="00E1045C"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8. Выплата ежемесячной доплаты к страховой пенсии по старости (инвалидности), назначенной депутату Совета депутатов сельского поселения, главе сельского поселения, члену выборного органа местного самоуправления на постоянной основе, приостанавливается на период замещения им государственной должности Российской Федерации, государственной должности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E1045C" w:rsidRDefault="00E1045C"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9. Размер ежемесячной доплаты </w:t>
      </w:r>
      <w:r w:rsidR="00664BF8">
        <w:rPr>
          <w:rFonts w:ascii="Times New Roman" w:eastAsia="Times New Roman" w:hAnsi="Times New Roman" w:cs="Times New Roman"/>
          <w:sz w:val="26"/>
          <w:szCs w:val="26"/>
        </w:rPr>
        <w:t>к страховой пенсии по старости (инвалидности) пересчитывается с соблюдением правил, предусмотренных настоящей частью, в следующих случаях:</w:t>
      </w:r>
    </w:p>
    <w:p w:rsidR="00664BF8" w:rsidRDefault="00664BF8"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 при изменении размера страховой пенсии по старости (инвалидности), установленной в соответствии с Федеральным законом «О страховых пенсиях»;</w:t>
      </w:r>
    </w:p>
    <w:p w:rsidR="00664BF8" w:rsidRDefault="00664BF8"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2) при индексации размера должностных окладов депутата Совета депутатов сельского поселения, главы сельского поселения, члена выборного органа местного самоуправления, работающих на постоянной основе.</w:t>
      </w:r>
    </w:p>
    <w:p w:rsidR="00664BF8" w:rsidRDefault="00664BF8"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Перерасчет ежемесячной доплаты к страховой пенсии по старости (инвалидности) производится при условии включения дополнительных расходов в бюджет Иннокентьевского сельского поселения на очередной финансовый год.</w:t>
      </w:r>
    </w:p>
    <w:p w:rsidR="00664BF8" w:rsidRDefault="00664BF8" w:rsidP="0076693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B7FA7">
        <w:rPr>
          <w:rFonts w:ascii="Times New Roman" w:eastAsia="Times New Roman" w:hAnsi="Times New Roman" w:cs="Times New Roman"/>
          <w:sz w:val="26"/>
          <w:szCs w:val="26"/>
        </w:rPr>
        <w:t xml:space="preserve"> в соответствии с Уставом Иннокентьевского сельского поселения и постановлением Губернатора края о порядке назначения и выплаты ежемесячной доплаты к страховой пенсии по старости (инвалидности) </w:t>
      </w:r>
      <w:r w:rsidR="007A16E4">
        <w:rPr>
          <w:rFonts w:ascii="Times New Roman" w:eastAsia="Times New Roman" w:hAnsi="Times New Roman" w:cs="Times New Roman"/>
          <w:sz w:val="26"/>
          <w:szCs w:val="26"/>
        </w:rPr>
        <w:t>депутатам Законодательной Думы Хабаровского края.</w:t>
      </w:r>
    </w:p>
    <w:p w:rsidR="00664BF8" w:rsidRDefault="00664BF8" w:rsidP="00766932">
      <w:pPr>
        <w:tabs>
          <w:tab w:val="left" w:pos="709"/>
        </w:tabs>
        <w:spacing w:after="0" w:line="240" w:lineRule="auto"/>
        <w:jc w:val="both"/>
        <w:rPr>
          <w:rFonts w:ascii="Times New Roman" w:eastAsia="Times New Roman" w:hAnsi="Times New Roman" w:cs="Times New Roman"/>
          <w:sz w:val="26"/>
          <w:szCs w:val="26"/>
        </w:rPr>
      </w:pPr>
    </w:p>
    <w:p w:rsidR="00467457" w:rsidRDefault="00467457" w:rsidP="002D67A6">
      <w:pPr>
        <w:tabs>
          <w:tab w:val="left" w:pos="709"/>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AE1FFD" w:rsidRDefault="007A16E4" w:rsidP="007A16E4">
      <w:pPr>
        <w:tabs>
          <w:tab w:val="left" w:pos="709"/>
        </w:tabs>
        <w:spacing w:after="0" w:line="240" w:lineRule="exact"/>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00AE1FFD" w:rsidRPr="007A16E4">
        <w:rPr>
          <w:rFonts w:ascii="Times New Roman" w:eastAsia="Times New Roman" w:hAnsi="Times New Roman" w:cs="Times New Roman"/>
          <w:b/>
          <w:sz w:val="26"/>
          <w:szCs w:val="26"/>
        </w:rPr>
        <w:t>7. Обращение главы сельского поселения, депутата Совета депутатов сельского поселения, члена выборного органа местного самоуправления</w:t>
      </w:r>
    </w:p>
    <w:p w:rsidR="007A16E4" w:rsidRPr="007A16E4" w:rsidRDefault="007A16E4" w:rsidP="007A16E4">
      <w:pPr>
        <w:tabs>
          <w:tab w:val="left" w:pos="709"/>
        </w:tabs>
        <w:spacing w:after="0" w:line="240" w:lineRule="auto"/>
        <w:jc w:val="both"/>
        <w:rPr>
          <w:rFonts w:ascii="Times New Roman" w:eastAsia="Times New Roman" w:hAnsi="Times New Roman" w:cs="Times New Roman"/>
          <w:sz w:val="26"/>
          <w:szCs w:val="26"/>
        </w:rPr>
      </w:pPr>
    </w:p>
    <w:p w:rsidR="00AE1FFD" w:rsidRPr="007A16E4" w:rsidRDefault="00AE1FFD" w:rsidP="007A16E4">
      <w:pPr>
        <w:tabs>
          <w:tab w:val="left" w:pos="709"/>
        </w:tabs>
        <w:spacing w:after="0" w:line="240" w:lineRule="auto"/>
        <w:jc w:val="both"/>
        <w:rPr>
          <w:rFonts w:ascii="Times New Roman" w:eastAsia="Times New Roman" w:hAnsi="Times New Roman" w:cs="Times New Roman"/>
          <w:sz w:val="26"/>
          <w:szCs w:val="26"/>
        </w:rPr>
      </w:pPr>
      <w:r w:rsidRPr="007A16E4">
        <w:rPr>
          <w:rFonts w:ascii="Times New Roman" w:eastAsia="Times New Roman" w:hAnsi="Times New Roman" w:cs="Times New Roman"/>
          <w:b/>
          <w:sz w:val="26"/>
          <w:szCs w:val="26"/>
        </w:rPr>
        <w:tab/>
      </w:r>
      <w:r w:rsidRPr="007A16E4">
        <w:rPr>
          <w:rFonts w:ascii="Times New Roman" w:eastAsia="Times New Roman" w:hAnsi="Times New Roman" w:cs="Times New Roman"/>
          <w:sz w:val="26"/>
          <w:szCs w:val="26"/>
        </w:rPr>
        <w:t>1. Все расположенные на территории Хабаровского края государственные органы Хабаровского края по вопросам, относящимся к их компетенции, дают ответ на обращение</w:t>
      </w:r>
      <w:r w:rsidRPr="007A16E4">
        <w:rPr>
          <w:rFonts w:ascii="Times New Roman" w:eastAsia="Times New Roman" w:hAnsi="Times New Roman" w:cs="Times New Roman"/>
          <w:b/>
          <w:sz w:val="26"/>
          <w:szCs w:val="26"/>
        </w:rPr>
        <w:t xml:space="preserve"> </w:t>
      </w:r>
      <w:r w:rsidRPr="007A16E4">
        <w:rPr>
          <w:rFonts w:ascii="Times New Roman" w:eastAsia="Times New Roman" w:hAnsi="Times New Roman" w:cs="Times New Roman"/>
          <w:sz w:val="26"/>
          <w:szCs w:val="26"/>
        </w:rPr>
        <w:t>главы сельского поселения, депутата Совета депутатов сельского поселения, члена выборного органа местного самоуправления или представляют запрашиваемые ими документы и сведения по вопросам, отнесенным к полномочиям органов местного самоуправления сельского поселения, в порядке и сроки, установленные Федеральным законом «О порядке рассмотрения обращений граждан Российской Федерации».</w:t>
      </w:r>
    </w:p>
    <w:p w:rsidR="00AE1FFD" w:rsidRPr="007A16E4" w:rsidRDefault="00AE1FFD" w:rsidP="007A16E4">
      <w:pPr>
        <w:tabs>
          <w:tab w:val="left" w:pos="709"/>
        </w:tabs>
        <w:spacing w:after="0" w:line="240" w:lineRule="auto"/>
        <w:jc w:val="both"/>
        <w:rPr>
          <w:rFonts w:ascii="Times New Roman" w:eastAsia="Times New Roman" w:hAnsi="Times New Roman" w:cs="Times New Roman"/>
          <w:sz w:val="26"/>
          <w:szCs w:val="26"/>
        </w:rPr>
      </w:pPr>
      <w:r w:rsidRPr="007A16E4">
        <w:rPr>
          <w:rFonts w:ascii="Times New Roman" w:eastAsia="Times New Roman" w:hAnsi="Times New Roman" w:cs="Times New Roman"/>
          <w:sz w:val="26"/>
          <w:szCs w:val="26"/>
        </w:rPr>
        <w:tab/>
        <w:t>2. Информация, отнесенная к сведениям, составляющим государственную и иную охраняемую законом тайну, представляется в порядке, установленным федеральным законодательством.</w:t>
      </w:r>
    </w:p>
    <w:p w:rsidR="00AE1FFD" w:rsidRDefault="00AE1FFD" w:rsidP="007A16E4">
      <w:pPr>
        <w:tabs>
          <w:tab w:val="left" w:pos="709"/>
        </w:tabs>
        <w:spacing w:after="0" w:line="240" w:lineRule="auto"/>
        <w:jc w:val="both"/>
        <w:rPr>
          <w:rFonts w:ascii="Times New Roman" w:eastAsia="Times New Roman" w:hAnsi="Times New Roman" w:cs="Times New Roman"/>
          <w:sz w:val="26"/>
          <w:szCs w:val="26"/>
        </w:rPr>
      </w:pPr>
      <w:r w:rsidRPr="007A16E4">
        <w:rPr>
          <w:rFonts w:ascii="Times New Roman" w:eastAsia="Times New Roman" w:hAnsi="Times New Roman" w:cs="Times New Roman"/>
          <w:sz w:val="26"/>
          <w:szCs w:val="26"/>
        </w:rPr>
        <w:tab/>
        <w:t>3. Глава сельского поселения, депутат Совета депутатов сельского поселения, член выборного органа местного самоуправления имеют право принимать непосредственное участие в заседаниях органов, указанных в пункте 1 настоящей статьи, при рассмотрении поставленных ими вопросов.</w:t>
      </w:r>
    </w:p>
    <w:p w:rsidR="007A16E4" w:rsidRPr="007A16E4" w:rsidRDefault="007A16E4" w:rsidP="007A16E4">
      <w:pPr>
        <w:tabs>
          <w:tab w:val="left" w:pos="709"/>
        </w:tabs>
        <w:spacing w:after="0" w:line="240" w:lineRule="auto"/>
        <w:jc w:val="both"/>
        <w:rPr>
          <w:rFonts w:ascii="Times New Roman" w:eastAsia="Times New Roman" w:hAnsi="Times New Roman" w:cs="Times New Roman"/>
          <w:sz w:val="26"/>
          <w:szCs w:val="26"/>
        </w:rPr>
      </w:pPr>
    </w:p>
    <w:p w:rsidR="00AE1FFD" w:rsidRDefault="00AE1FFD" w:rsidP="007A16E4">
      <w:pPr>
        <w:tabs>
          <w:tab w:val="left" w:pos="709"/>
        </w:tabs>
        <w:spacing w:after="0"/>
        <w:jc w:val="both"/>
        <w:rPr>
          <w:rFonts w:ascii="Times New Roman" w:eastAsia="Times New Roman" w:hAnsi="Times New Roman" w:cs="Times New Roman"/>
          <w:b/>
          <w:sz w:val="26"/>
          <w:szCs w:val="26"/>
        </w:rPr>
      </w:pPr>
      <w:r>
        <w:rPr>
          <w:rFonts w:ascii="Calibri" w:eastAsia="Times New Roman" w:hAnsi="Calibri" w:cs="Times New Roman"/>
          <w:sz w:val="26"/>
          <w:szCs w:val="26"/>
        </w:rPr>
        <w:tab/>
      </w:r>
      <w:r w:rsidRPr="007A16E4">
        <w:rPr>
          <w:rFonts w:ascii="Times New Roman" w:eastAsia="Times New Roman" w:hAnsi="Times New Roman" w:cs="Times New Roman"/>
          <w:b/>
          <w:sz w:val="26"/>
          <w:szCs w:val="26"/>
        </w:rPr>
        <w:t>8</w:t>
      </w:r>
      <w:r w:rsidR="007A16E4" w:rsidRPr="007A16E4">
        <w:rPr>
          <w:rFonts w:ascii="Times New Roman" w:eastAsia="Times New Roman" w:hAnsi="Times New Roman" w:cs="Times New Roman"/>
          <w:b/>
          <w:sz w:val="26"/>
          <w:szCs w:val="26"/>
        </w:rPr>
        <w:t>.</w:t>
      </w:r>
      <w:r w:rsidRPr="007A16E4">
        <w:rPr>
          <w:rFonts w:ascii="Times New Roman" w:eastAsia="Times New Roman" w:hAnsi="Times New Roman" w:cs="Times New Roman"/>
          <w:b/>
          <w:sz w:val="26"/>
          <w:szCs w:val="26"/>
        </w:rPr>
        <w:t xml:space="preserve"> Помощник депутата</w:t>
      </w:r>
    </w:p>
    <w:p w:rsidR="007A16E4" w:rsidRPr="007A16E4" w:rsidRDefault="007A16E4" w:rsidP="007A16E4">
      <w:pPr>
        <w:tabs>
          <w:tab w:val="left" w:pos="709"/>
        </w:tabs>
        <w:spacing w:after="0"/>
        <w:jc w:val="both"/>
        <w:rPr>
          <w:rFonts w:ascii="Times New Roman" w:eastAsia="Times New Roman" w:hAnsi="Times New Roman" w:cs="Times New Roman"/>
          <w:b/>
          <w:sz w:val="26"/>
          <w:szCs w:val="26"/>
        </w:rPr>
      </w:pPr>
    </w:p>
    <w:p w:rsidR="00AE1FFD" w:rsidRPr="007A16E4" w:rsidRDefault="00AE1FFD" w:rsidP="007A16E4">
      <w:pPr>
        <w:tabs>
          <w:tab w:val="left" w:pos="709"/>
        </w:tabs>
        <w:spacing w:after="0"/>
        <w:jc w:val="both"/>
        <w:rPr>
          <w:rFonts w:ascii="Times New Roman" w:eastAsia="Times New Roman" w:hAnsi="Times New Roman" w:cs="Times New Roman"/>
          <w:sz w:val="26"/>
          <w:szCs w:val="26"/>
        </w:rPr>
      </w:pPr>
      <w:r w:rsidRPr="007A16E4">
        <w:rPr>
          <w:rFonts w:ascii="Times New Roman" w:eastAsia="Times New Roman" w:hAnsi="Times New Roman" w:cs="Times New Roman"/>
          <w:b/>
          <w:sz w:val="26"/>
          <w:szCs w:val="26"/>
        </w:rPr>
        <w:tab/>
      </w:r>
      <w:r w:rsidRPr="007A16E4">
        <w:rPr>
          <w:rFonts w:ascii="Times New Roman" w:eastAsia="Times New Roman" w:hAnsi="Times New Roman" w:cs="Times New Roman"/>
          <w:sz w:val="26"/>
          <w:szCs w:val="26"/>
        </w:rPr>
        <w:t>1. Депутат имеет право иметь до трех помощников, работающих на общественных началах.</w:t>
      </w:r>
    </w:p>
    <w:p w:rsidR="00AE1FFD" w:rsidRPr="007A16E4" w:rsidRDefault="00AE1FFD" w:rsidP="007A16E4">
      <w:pPr>
        <w:tabs>
          <w:tab w:val="left" w:pos="709"/>
        </w:tabs>
        <w:spacing w:after="0"/>
        <w:jc w:val="both"/>
        <w:rPr>
          <w:rFonts w:ascii="Times New Roman" w:eastAsia="Times New Roman" w:hAnsi="Times New Roman" w:cs="Times New Roman"/>
          <w:sz w:val="26"/>
          <w:szCs w:val="26"/>
        </w:rPr>
      </w:pPr>
      <w:r w:rsidRPr="007A16E4">
        <w:rPr>
          <w:rFonts w:ascii="Times New Roman" w:eastAsia="Times New Roman" w:hAnsi="Times New Roman" w:cs="Times New Roman"/>
          <w:sz w:val="26"/>
          <w:szCs w:val="26"/>
        </w:rPr>
        <w:tab/>
        <w:t>2. Помощник депутата выполняет его поручения во взаимоотношениях с избирателями, а также государственными органами Хабаровского края, органами местного самоуправления, организациями и общественными объединениями, оказывает депутату содействие в осуществлении депутатских полномочий.</w:t>
      </w:r>
    </w:p>
    <w:p w:rsidR="00AE1FFD" w:rsidRPr="007A16E4" w:rsidRDefault="00AE1FFD" w:rsidP="00AE1FFD">
      <w:pPr>
        <w:pStyle w:val="3"/>
        <w:tabs>
          <w:tab w:val="clear" w:pos="709"/>
          <w:tab w:val="left" w:pos="851"/>
        </w:tabs>
        <w:rPr>
          <w:b w:val="0"/>
          <w:sz w:val="26"/>
          <w:szCs w:val="26"/>
        </w:rPr>
      </w:pPr>
      <w:r w:rsidRPr="007A16E4">
        <w:rPr>
          <w:b w:val="0"/>
          <w:sz w:val="26"/>
          <w:szCs w:val="26"/>
        </w:rPr>
        <w:tab/>
        <w:t>3. Права и обязанности помощника депутата устанавлива</w:t>
      </w:r>
      <w:r w:rsidR="007A16E4">
        <w:rPr>
          <w:b w:val="0"/>
          <w:sz w:val="26"/>
          <w:szCs w:val="26"/>
        </w:rPr>
        <w:t>ю</w:t>
      </w:r>
      <w:r w:rsidRPr="007A16E4">
        <w:rPr>
          <w:b w:val="0"/>
          <w:sz w:val="26"/>
          <w:szCs w:val="26"/>
        </w:rPr>
        <w:t>тся решением Совета депутатов сельского поселения.</w:t>
      </w:r>
    </w:p>
    <w:p w:rsidR="00AE1FFD" w:rsidRDefault="00AE1FFD" w:rsidP="00AE1FFD">
      <w:pPr>
        <w:tabs>
          <w:tab w:val="left" w:pos="709"/>
        </w:tabs>
        <w:jc w:val="both"/>
        <w:rPr>
          <w:rFonts w:ascii="Calibri" w:eastAsia="Times New Roman" w:hAnsi="Calibri" w:cs="Times New Roman"/>
          <w:sz w:val="28"/>
          <w:szCs w:val="28"/>
        </w:rPr>
      </w:pPr>
    </w:p>
    <w:p w:rsidR="007A16E4" w:rsidRDefault="007A16E4" w:rsidP="007A16E4">
      <w:pPr>
        <w:tabs>
          <w:tab w:val="left" w:pos="709"/>
        </w:tabs>
        <w:jc w:val="center"/>
        <w:rPr>
          <w:rFonts w:ascii="Calibri" w:eastAsia="Times New Roman" w:hAnsi="Calibri" w:cs="Times New Roman"/>
          <w:sz w:val="28"/>
          <w:szCs w:val="28"/>
        </w:rPr>
      </w:pPr>
      <w:r>
        <w:rPr>
          <w:rFonts w:ascii="Calibri" w:eastAsia="Times New Roman" w:hAnsi="Calibri" w:cs="Times New Roman"/>
          <w:sz w:val="28"/>
          <w:szCs w:val="28"/>
        </w:rPr>
        <w:t>____________</w:t>
      </w:r>
    </w:p>
    <w:p w:rsidR="00AE1FFD" w:rsidRDefault="00AE1FFD" w:rsidP="00AE1FFD">
      <w:pPr>
        <w:tabs>
          <w:tab w:val="left" w:pos="709"/>
        </w:tabs>
        <w:jc w:val="both"/>
        <w:rPr>
          <w:rFonts w:ascii="Calibri" w:eastAsia="Times New Roman" w:hAnsi="Calibri" w:cs="Times New Roman"/>
          <w:sz w:val="28"/>
          <w:szCs w:val="28"/>
        </w:rPr>
      </w:pPr>
    </w:p>
    <w:p w:rsidR="0020629C" w:rsidRPr="00AE1FFD" w:rsidRDefault="0020629C">
      <w:pPr>
        <w:rPr>
          <w:rFonts w:ascii="Times New Roman" w:hAnsi="Times New Roman" w:cs="Times New Roman"/>
          <w:sz w:val="26"/>
          <w:szCs w:val="26"/>
        </w:rPr>
      </w:pPr>
    </w:p>
    <w:sectPr w:rsidR="0020629C" w:rsidRPr="00AE1FFD" w:rsidSect="00AE1FFD">
      <w:headerReference w:type="default" r:id="rId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BD2" w:rsidRDefault="001B5BD2" w:rsidP="007A16E4">
      <w:pPr>
        <w:spacing w:after="0" w:line="240" w:lineRule="auto"/>
      </w:pPr>
      <w:r>
        <w:separator/>
      </w:r>
    </w:p>
  </w:endnote>
  <w:endnote w:type="continuationSeparator" w:id="1">
    <w:p w:rsidR="001B5BD2" w:rsidRDefault="001B5BD2" w:rsidP="007A1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BD2" w:rsidRDefault="001B5BD2" w:rsidP="007A16E4">
      <w:pPr>
        <w:spacing w:after="0" w:line="240" w:lineRule="auto"/>
      </w:pPr>
      <w:r>
        <w:separator/>
      </w:r>
    </w:p>
  </w:footnote>
  <w:footnote w:type="continuationSeparator" w:id="1">
    <w:p w:rsidR="001B5BD2" w:rsidRDefault="001B5BD2" w:rsidP="007A16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594"/>
      <w:docPartObj>
        <w:docPartGallery w:val="Page Numbers (Top of Page)"/>
        <w:docPartUnique/>
      </w:docPartObj>
    </w:sdtPr>
    <w:sdtContent>
      <w:p w:rsidR="007A16E4" w:rsidRDefault="009C446C">
        <w:pPr>
          <w:pStyle w:val="a3"/>
          <w:jc w:val="center"/>
        </w:pPr>
        <w:fldSimple w:instr=" PAGE   \* MERGEFORMAT ">
          <w:r w:rsidR="00E2485D">
            <w:rPr>
              <w:noProof/>
            </w:rPr>
            <w:t>6</w:t>
          </w:r>
        </w:fldSimple>
      </w:p>
    </w:sdtContent>
  </w:sdt>
  <w:p w:rsidR="007A16E4" w:rsidRDefault="007A16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AE1FFD"/>
    <w:rsid w:val="0001276A"/>
    <w:rsid w:val="00187B69"/>
    <w:rsid w:val="001B5BD2"/>
    <w:rsid w:val="001C0E01"/>
    <w:rsid w:val="0020629C"/>
    <w:rsid w:val="00221000"/>
    <w:rsid w:val="002569F5"/>
    <w:rsid w:val="002D67A6"/>
    <w:rsid w:val="003C5AE9"/>
    <w:rsid w:val="00467457"/>
    <w:rsid w:val="00475320"/>
    <w:rsid w:val="00601E01"/>
    <w:rsid w:val="00633CCD"/>
    <w:rsid w:val="00664BF8"/>
    <w:rsid w:val="00766932"/>
    <w:rsid w:val="007A16E4"/>
    <w:rsid w:val="00880BCC"/>
    <w:rsid w:val="008973BB"/>
    <w:rsid w:val="00920B7D"/>
    <w:rsid w:val="00945491"/>
    <w:rsid w:val="009716B8"/>
    <w:rsid w:val="00983A8A"/>
    <w:rsid w:val="0099732B"/>
    <w:rsid w:val="009B7FA7"/>
    <w:rsid w:val="009C446C"/>
    <w:rsid w:val="00A35F91"/>
    <w:rsid w:val="00A56A2D"/>
    <w:rsid w:val="00AE1FFD"/>
    <w:rsid w:val="00B720EF"/>
    <w:rsid w:val="00C53B93"/>
    <w:rsid w:val="00CE20A1"/>
    <w:rsid w:val="00E1045C"/>
    <w:rsid w:val="00E2485D"/>
    <w:rsid w:val="00F53DFE"/>
    <w:rsid w:val="00FE5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AE1FFD"/>
    <w:pPr>
      <w:tabs>
        <w:tab w:val="left" w:pos="709"/>
        <w:tab w:val="left" w:pos="6946"/>
      </w:tabs>
      <w:spacing w:after="0" w:line="240" w:lineRule="auto"/>
      <w:jc w:val="both"/>
    </w:pPr>
    <w:rPr>
      <w:rFonts w:ascii="Times New Roman" w:eastAsia="Times New Roman" w:hAnsi="Times New Roman" w:cs="Times New Roman"/>
      <w:b/>
      <w:sz w:val="28"/>
      <w:szCs w:val="20"/>
    </w:rPr>
  </w:style>
  <w:style w:type="character" w:customStyle="1" w:styleId="30">
    <w:name w:val="Основной текст 3 Знак"/>
    <w:basedOn w:val="a0"/>
    <w:link w:val="3"/>
    <w:uiPriority w:val="99"/>
    <w:rsid w:val="00AE1FFD"/>
    <w:rPr>
      <w:rFonts w:ascii="Times New Roman" w:eastAsia="Times New Roman" w:hAnsi="Times New Roman" w:cs="Times New Roman"/>
      <w:b/>
      <w:sz w:val="28"/>
      <w:szCs w:val="20"/>
    </w:rPr>
  </w:style>
  <w:style w:type="paragraph" w:styleId="a3">
    <w:name w:val="header"/>
    <w:basedOn w:val="a"/>
    <w:link w:val="a4"/>
    <w:uiPriority w:val="99"/>
    <w:unhideWhenUsed/>
    <w:rsid w:val="007A16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16E4"/>
  </w:style>
  <w:style w:type="paragraph" w:styleId="a5">
    <w:name w:val="footer"/>
    <w:basedOn w:val="a"/>
    <w:link w:val="a6"/>
    <w:uiPriority w:val="99"/>
    <w:semiHidden/>
    <w:unhideWhenUsed/>
    <w:rsid w:val="007A16E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16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13</cp:revision>
  <cp:lastPrinted>2016-03-28T23:50:00Z</cp:lastPrinted>
  <dcterms:created xsi:type="dcterms:W3CDTF">2016-03-21T03:17:00Z</dcterms:created>
  <dcterms:modified xsi:type="dcterms:W3CDTF">2016-04-03T22:49:00Z</dcterms:modified>
</cp:coreProperties>
</file>