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2E" w:rsidRPr="00933C2E" w:rsidRDefault="00933C2E" w:rsidP="00933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C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933C2E" w:rsidRPr="00933C2E" w:rsidRDefault="00933C2E" w:rsidP="00933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C2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933C2E" w:rsidRPr="00933C2E" w:rsidRDefault="00933C2E" w:rsidP="00933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C2E" w:rsidRPr="00933C2E" w:rsidRDefault="00933C2E" w:rsidP="00933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C2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933C2E" w:rsidRPr="00933C2E" w:rsidRDefault="00933C2E" w:rsidP="00933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C2E" w:rsidRPr="00933C2E" w:rsidRDefault="00933C2E" w:rsidP="00933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C2E" w:rsidRPr="00933C2E" w:rsidRDefault="00933C2E" w:rsidP="0093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C2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D119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33C2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D119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33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.2017                                                                                                    №   </w:t>
      </w:r>
      <w:r w:rsidR="009D119B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933C2E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="009D119B">
        <w:rPr>
          <w:rFonts w:ascii="Times New Roman" w:eastAsia="Times New Roman" w:hAnsi="Times New Roman" w:cs="Times New Roman"/>
          <w:sz w:val="26"/>
          <w:szCs w:val="26"/>
          <w:lang w:eastAsia="ru-RU"/>
        </w:rPr>
        <w:t>81</w:t>
      </w:r>
      <w:bookmarkStart w:id="0" w:name="_GoBack"/>
      <w:bookmarkEnd w:id="0"/>
      <w:r w:rsidRPr="00933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933C2E" w:rsidRPr="00933C2E" w:rsidRDefault="00933C2E" w:rsidP="00933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C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Иннокентьевка </w:t>
      </w:r>
    </w:p>
    <w:p w:rsidR="00164C56" w:rsidRDefault="00164C56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33C2E" w:rsidRDefault="00933C2E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33C2E" w:rsidRDefault="00933C2E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64C56" w:rsidRDefault="00164C56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C7E3E" w:rsidRDefault="00EC5D93" w:rsidP="00164C5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A0017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  <w:r w:rsidR="009656C4">
        <w:rPr>
          <w:rFonts w:ascii="Times New Roman" w:hAnsi="Times New Roman" w:cs="Times New Roman"/>
          <w:bCs/>
          <w:sz w:val="26"/>
          <w:szCs w:val="26"/>
        </w:rPr>
        <w:t>в Положение</w:t>
      </w:r>
      <w:r w:rsidR="003A54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4098">
        <w:rPr>
          <w:rFonts w:ascii="Times New Roman" w:hAnsi="Times New Roman" w:cs="Times New Roman"/>
          <w:bCs/>
          <w:sz w:val="26"/>
          <w:szCs w:val="26"/>
        </w:rPr>
        <w:t xml:space="preserve">об установлении ставок земельного налога, порядка взимания земельного налога и льгот по земельному налогу </w:t>
      </w:r>
      <w:r w:rsidR="000167D1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r w:rsidR="007D4098">
        <w:rPr>
          <w:rFonts w:ascii="Times New Roman" w:hAnsi="Times New Roman" w:cs="Times New Roman"/>
          <w:bCs/>
          <w:sz w:val="26"/>
          <w:szCs w:val="26"/>
        </w:rPr>
        <w:t>Иннокентьевского</w:t>
      </w:r>
      <w:r w:rsidR="000167D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7249FA">
        <w:rPr>
          <w:rFonts w:ascii="Times New Roman" w:hAnsi="Times New Roman" w:cs="Times New Roman"/>
          <w:bCs/>
          <w:sz w:val="26"/>
          <w:szCs w:val="26"/>
        </w:rPr>
        <w:t xml:space="preserve">, утвержденного </w:t>
      </w:r>
      <w:r w:rsidRPr="001A0017">
        <w:rPr>
          <w:rFonts w:ascii="Times New Roman" w:hAnsi="Times New Roman" w:cs="Times New Roman"/>
          <w:bCs/>
          <w:sz w:val="26"/>
          <w:szCs w:val="26"/>
        </w:rPr>
        <w:t>решение</w:t>
      </w:r>
      <w:r w:rsidR="007249FA">
        <w:rPr>
          <w:rFonts w:ascii="Times New Roman" w:hAnsi="Times New Roman" w:cs="Times New Roman"/>
          <w:bCs/>
          <w:sz w:val="26"/>
          <w:szCs w:val="26"/>
        </w:rPr>
        <w:t>м</w:t>
      </w:r>
      <w:r w:rsidRPr="001A0017">
        <w:rPr>
          <w:rFonts w:ascii="Times New Roman" w:hAnsi="Times New Roman" w:cs="Times New Roman"/>
          <w:bCs/>
          <w:sz w:val="26"/>
          <w:szCs w:val="26"/>
        </w:rPr>
        <w:t xml:space="preserve"> Совета депут</w:t>
      </w:r>
      <w:r w:rsidRPr="001A0017">
        <w:rPr>
          <w:rFonts w:ascii="Times New Roman" w:hAnsi="Times New Roman" w:cs="Times New Roman"/>
          <w:bCs/>
          <w:sz w:val="26"/>
          <w:szCs w:val="26"/>
        </w:rPr>
        <w:t>а</w:t>
      </w:r>
      <w:r w:rsidRPr="001A0017">
        <w:rPr>
          <w:rFonts w:ascii="Times New Roman" w:hAnsi="Times New Roman" w:cs="Times New Roman"/>
          <w:bCs/>
          <w:sz w:val="26"/>
          <w:szCs w:val="26"/>
        </w:rPr>
        <w:t xml:space="preserve">тов </w:t>
      </w:r>
      <w:r w:rsidR="00BA3CA8">
        <w:rPr>
          <w:rFonts w:ascii="Times New Roman" w:hAnsi="Times New Roman" w:cs="Times New Roman"/>
          <w:bCs/>
          <w:sz w:val="26"/>
          <w:szCs w:val="26"/>
        </w:rPr>
        <w:t>Иннокентьевского</w:t>
      </w:r>
      <w:r w:rsidR="008C7E3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Николаевского муниципального района Хабаров</w:t>
      </w:r>
      <w:r w:rsidR="00BA3CA8">
        <w:rPr>
          <w:rFonts w:ascii="Times New Roman" w:hAnsi="Times New Roman" w:cs="Times New Roman"/>
          <w:bCs/>
          <w:sz w:val="26"/>
          <w:szCs w:val="26"/>
        </w:rPr>
        <w:t>ского края от 08.</w:t>
      </w:r>
      <w:r w:rsidR="008C7E3E">
        <w:rPr>
          <w:rFonts w:ascii="Times New Roman" w:hAnsi="Times New Roman" w:cs="Times New Roman"/>
          <w:bCs/>
          <w:sz w:val="26"/>
          <w:szCs w:val="26"/>
        </w:rPr>
        <w:t>0</w:t>
      </w:r>
      <w:r w:rsidR="00BA3CA8">
        <w:rPr>
          <w:rFonts w:ascii="Times New Roman" w:hAnsi="Times New Roman" w:cs="Times New Roman"/>
          <w:bCs/>
          <w:sz w:val="26"/>
          <w:szCs w:val="26"/>
        </w:rPr>
        <w:t>9.2005 № 42</w:t>
      </w:r>
    </w:p>
    <w:p w:rsidR="008C7E3E" w:rsidRDefault="008C7E3E" w:rsidP="001A0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64C56" w:rsidRDefault="00164C56" w:rsidP="001A0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3ACD" w:rsidRPr="000B2B59" w:rsidRDefault="00B63ACD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4C56" w:rsidRDefault="00B63ACD" w:rsidP="00164C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B2B59">
        <w:rPr>
          <w:rFonts w:ascii="Times New Roman" w:hAnsi="Times New Roman" w:cs="Times New Roman"/>
          <w:sz w:val="26"/>
          <w:szCs w:val="26"/>
        </w:rPr>
        <w:t>Руководствуясь Федеральным</w:t>
      </w:r>
      <w:r w:rsidR="001E7DDF">
        <w:rPr>
          <w:rFonts w:ascii="Times New Roman" w:hAnsi="Times New Roman" w:cs="Times New Roman"/>
          <w:sz w:val="26"/>
          <w:szCs w:val="26"/>
        </w:rPr>
        <w:t>и</w:t>
      </w:r>
      <w:r w:rsidRPr="000B2B59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A0287F">
          <w:rPr>
            <w:rFonts w:ascii="Times New Roman" w:hAnsi="Times New Roman" w:cs="Times New Roman"/>
            <w:color w:val="0000FF"/>
            <w:sz w:val="26"/>
            <w:szCs w:val="26"/>
          </w:rPr>
          <w:t>законами</w:t>
        </w:r>
      </w:hyperlink>
      <w:r w:rsidRPr="000B2B59">
        <w:rPr>
          <w:rFonts w:ascii="Times New Roman" w:hAnsi="Times New Roman" w:cs="Times New Roman"/>
          <w:sz w:val="26"/>
          <w:szCs w:val="26"/>
        </w:rPr>
        <w:t xml:space="preserve"> от 06 октября 2003 г. </w:t>
      </w:r>
      <w:r w:rsidR="00164C56">
        <w:rPr>
          <w:rFonts w:ascii="Times New Roman" w:hAnsi="Times New Roman" w:cs="Times New Roman"/>
          <w:sz w:val="26"/>
          <w:szCs w:val="26"/>
        </w:rPr>
        <w:t>№</w:t>
      </w:r>
      <w:r w:rsidRPr="000B2B59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r w:rsidR="00A0287F">
        <w:rPr>
          <w:rFonts w:ascii="Times New Roman" w:hAnsi="Times New Roman" w:cs="Times New Roman"/>
          <w:sz w:val="26"/>
          <w:szCs w:val="26"/>
        </w:rPr>
        <w:t>от 29 декабря 2014 г. № 473-ФЗ «О территориях опережающего социально-экономического развития в Российской Федерации»</w:t>
      </w:r>
      <w:r w:rsidR="00100211">
        <w:rPr>
          <w:rFonts w:ascii="Times New Roman" w:hAnsi="Times New Roman" w:cs="Times New Roman"/>
          <w:sz w:val="26"/>
          <w:szCs w:val="26"/>
        </w:rPr>
        <w:t>, постановлением Правительства Российской Федерации от 19 апреля 2017 г. № 464 «О создании территории опережающего социально-экономического развития «Николаевск»,</w:t>
      </w:r>
      <w:r w:rsidR="00365051">
        <w:rPr>
          <w:rFonts w:ascii="Times New Roman" w:hAnsi="Times New Roman" w:cs="Times New Roman"/>
          <w:sz w:val="26"/>
          <w:szCs w:val="26"/>
        </w:rPr>
        <w:t xml:space="preserve"> Законом Хабаровского края от 10 ноября 2005 г. № 308 «О региональных</w:t>
      </w:r>
      <w:proofErr w:type="gramEnd"/>
      <w:r w:rsidR="003650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65051">
        <w:rPr>
          <w:rFonts w:ascii="Times New Roman" w:hAnsi="Times New Roman" w:cs="Times New Roman"/>
          <w:sz w:val="26"/>
          <w:szCs w:val="26"/>
        </w:rPr>
        <w:t>налогах</w:t>
      </w:r>
      <w:proofErr w:type="gramEnd"/>
      <w:r w:rsidR="00365051">
        <w:rPr>
          <w:rFonts w:ascii="Times New Roman" w:hAnsi="Times New Roman" w:cs="Times New Roman"/>
          <w:sz w:val="26"/>
          <w:szCs w:val="26"/>
        </w:rPr>
        <w:t xml:space="preserve"> и налоговых льготах в Хабаровском крае»</w:t>
      </w:r>
      <w:r w:rsidR="00582187">
        <w:rPr>
          <w:rFonts w:ascii="Times New Roman" w:hAnsi="Times New Roman" w:cs="Times New Roman"/>
          <w:sz w:val="26"/>
          <w:szCs w:val="26"/>
        </w:rPr>
        <w:t xml:space="preserve"> </w:t>
      </w:r>
      <w:r w:rsidRPr="000B2B59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BD7EF6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BA3CA8">
        <w:rPr>
          <w:rFonts w:ascii="Times New Roman" w:hAnsi="Times New Roman" w:cs="Times New Roman"/>
          <w:bCs/>
          <w:sz w:val="26"/>
          <w:szCs w:val="26"/>
        </w:rPr>
        <w:t>Иннокентьевского</w:t>
      </w:r>
      <w:r w:rsidR="005501B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</w:p>
    <w:p w:rsidR="00B63ACD" w:rsidRPr="000B2B59" w:rsidRDefault="00164C56" w:rsidP="00164C5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B63ACD" w:rsidRPr="000B2B59">
        <w:rPr>
          <w:rFonts w:ascii="Times New Roman" w:hAnsi="Times New Roman" w:cs="Times New Roman"/>
          <w:sz w:val="26"/>
          <w:szCs w:val="26"/>
        </w:rPr>
        <w:t>:</w:t>
      </w:r>
    </w:p>
    <w:p w:rsidR="00787B96" w:rsidRPr="00525D4A" w:rsidRDefault="00B63ACD" w:rsidP="00164C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2B59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6" w:history="1">
        <w:r w:rsidRPr="000B2B59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0B2B59">
        <w:rPr>
          <w:rFonts w:ascii="Times New Roman" w:hAnsi="Times New Roman" w:cs="Times New Roman"/>
          <w:sz w:val="26"/>
          <w:szCs w:val="26"/>
        </w:rPr>
        <w:t xml:space="preserve"> </w:t>
      </w:r>
      <w:r w:rsidR="006C255B">
        <w:rPr>
          <w:rFonts w:ascii="Times New Roman" w:hAnsi="Times New Roman" w:cs="Times New Roman"/>
          <w:bCs/>
          <w:sz w:val="26"/>
          <w:szCs w:val="26"/>
        </w:rPr>
        <w:t xml:space="preserve">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поселения, утвержденного </w:t>
      </w:r>
      <w:r w:rsidR="006C255B" w:rsidRPr="001A0017">
        <w:rPr>
          <w:rFonts w:ascii="Times New Roman" w:hAnsi="Times New Roman" w:cs="Times New Roman"/>
          <w:bCs/>
          <w:sz w:val="26"/>
          <w:szCs w:val="26"/>
        </w:rPr>
        <w:t>решение</w:t>
      </w:r>
      <w:r w:rsidR="006C255B">
        <w:rPr>
          <w:rFonts w:ascii="Times New Roman" w:hAnsi="Times New Roman" w:cs="Times New Roman"/>
          <w:bCs/>
          <w:sz w:val="26"/>
          <w:szCs w:val="26"/>
        </w:rPr>
        <w:t>м</w:t>
      </w:r>
      <w:r w:rsidR="006C255B" w:rsidRPr="001A0017">
        <w:rPr>
          <w:rFonts w:ascii="Times New Roman" w:hAnsi="Times New Roman" w:cs="Times New Roman"/>
          <w:bCs/>
          <w:sz w:val="26"/>
          <w:szCs w:val="26"/>
        </w:rPr>
        <w:t xml:space="preserve"> Совета депутатов </w:t>
      </w:r>
      <w:r w:rsidR="006C255B">
        <w:rPr>
          <w:rFonts w:ascii="Times New Roman" w:hAnsi="Times New Roman" w:cs="Times New Roman"/>
          <w:bCs/>
          <w:sz w:val="26"/>
          <w:szCs w:val="26"/>
        </w:rPr>
        <w:t>Иннокентьевского сельского поселения Николаевского муниципального района Хабаровского края от 08</w:t>
      </w:r>
      <w:r w:rsidR="00164C56">
        <w:rPr>
          <w:rFonts w:ascii="Times New Roman" w:hAnsi="Times New Roman" w:cs="Times New Roman"/>
          <w:bCs/>
          <w:sz w:val="26"/>
          <w:szCs w:val="26"/>
        </w:rPr>
        <w:t xml:space="preserve"> сентября </w:t>
      </w:r>
      <w:r w:rsidR="006C255B">
        <w:rPr>
          <w:rFonts w:ascii="Times New Roman" w:hAnsi="Times New Roman" w:cs="Times New Roman"/>
          <w:bCs/>
          <w:sz w:val="26"/>
          <w:szCs w:val="26"/>
        </w:rPr>
        <w:t xml:space="preserve">2005 </w:t>
      </w:r>
      <w:r w:rsidR="00164C56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6C255B">
        <w:rPr>
          <w:rFonts w:ascii="Times New Roman" w:hAnsi="Times New Roman" w:cs="Times New Roman"/>
          <w:bCs/>
          <w:sz w:val="26"/>
          <w:szCs w:val="26"/>
        </w:rPr>
        <w:t xml:space="preserve">№ 42 </w:t>
      </w:r>
      <w:r w:rsidRPr="000B2B59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6E0C4F" w:rsidRDefault="00D93862" w:rsidP="00164C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6C255B">
        <w:rPr>
          <w:rFonts w:ascii="Times New Roman" w:hAnsi="Times New Roman" w:cs="Times New Roman"/>
          <w:sz w:val="26"/>
          <w:szCs w:val="26"/>
        </w:rPr>
        <w:t xml:space="preserve">Раздел 2 дополнить пунктом 2.6. </w:t>
      </w:r>
      <w:r w:rsidR="00653AB0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653AB0" w:rsidRDefault="00653AB0" w:rsidP="00164C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31C87">
        <w:rPr>
          <w:rFonts w:ascii="Times New Roman" w:hAnsi="Times New Roman" w:cs="Times New Roman"/>
          <w:sz w:val="26"/>
          <w:szCs w:val="26"/>
        </w:rPr>
        <w:t>2.6</w:t>
      </w:r>
      <w:r w:rsidR="00C3562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Налоговая ставка для организаций, получивших статус резидентов территории опережающего социально-экономического развития в соответствии с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29 декабря 2014 г</w:t>
      </w:r>
      <w:r w:rsidR="00164C56">
        <w:rPr>
          <w:rFonts w:ascii="Times New Roman" w:hAnsi="Times New Roman" w:cs="Times New Roman"/>
          <w:sz w:val="26"/>
          <w:szCs w:val="26"/>
        </w:rPr>
        <w:t>. №</w:t>
      </w:r>
      <w:r>
        <w:rPr>
          <w:rFonts w:ascii="Times New Roman" w:hAnsi="Times New Roman" w:cs="Times New Roman"/>
          <w:sz w:val="26"/>
          <w:szCs w:val="26"/>
        </w:rPr>
        <w:t xml:space="preserve"> 473-ФЗ "О территориях опережающего социально-экономического развития в Российской Федерации", устанавливается в размере:</w:t>
      </w:r>
    </w:p>
    <w:p w:rsidR="00653AB0" w:rsidRDefault="00653AB0" w:rsidP="00164C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 процентов в течение пяти налоговых периодов, начиная с налогового периода, в котором организация включена в реестр резидентов территории опережающего социально-экономического развития;</w:t>
      </w:r>
    </w:p>
    <w:p w:rsidR="00653AB0" w:rsidRDefault="00653AB0" w:rsidP="00164C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1,1 процента в течение следующих пяти налоговых периодов.</w:t>
      </w:r>
    </w:p>
    <w:p w:rsidR="00653AB0" w:rsidRDefault="00653AB0" w:rsidP="00164C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Указанные налоговые ставки применяются в отношении имущества, для которого одновременно выполняются следующие условия:</w:t>
      </w:r>
    </w:p>
    <w:p w:rsidR="00653AB0" w:rsidRDefault="00653AB0" w:rsidP="00164C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имущество принято на учет в качестве объектов основных средств после дня включения соответствующей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организации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реестр резидентов территории опережающего социально-экономического развития;</w:t>
      </w:r>
    </w:p>
    <w:p w:rsidR="00653AB0" w:rsidRDefault="00653AB0" w:rsidP="00164C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имущество ранее не учитывалось на балансе в качестве объектов основных средств иными лицами;</w:t>
      </w:r>
    </w:p>
    <w:p w:rsidR="00653AB0" w:rsidRDefault="00653AB0" w:rsidP="00164C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имущество используется для осуществления деятельности, предусмотренной соглашением об осуществлении деятельности на территории опережающего социально-экономического развития, и расположено на территории опережающего социально-экономического развития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6C4B49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525D4A" w:rsidRDefault="00525D4A" w:rsidP="00164C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331C87">
        <w:rPr>
          <w:rFonts w:ascii="Times New Roman" w:hAnsi="Times New Roman" w:cs="Times New Roman"/>
          <w:sz w:val="26"/>
          <w:szCs w:val="26"/>
        </w:rPr>
        <w:t>Пункт 2.1</w:t>
      </w:r>
      <w:r w:rsidR="00303AFD">
        <w:rPr>
          <w:rFonts w:ascii="Times New Roman" w:hAnsi="Times New Roman" w:cs="Times New Roman"/>
          <w:sz w:val="26"/>
          <w:szCs w:val="26"/>
        </w:rPr>
        <w:t xml:space="preserve">. дополнить </w:t>
      </w:r>
      <w:r w:rsidR="00331C87">
        <w:rPr>
          <w:rFonts w:ascii="Times New Roman" w:hAnsi="Times New Roman" w:cs="Times New Roman"/>
          <w:sz w:val="26"/>
          <w:szCs w:val="26"/>
        </w:rPr>
        <w:t>абзацем</w:t>
      </w:r>
      <w:r w:rsidR="00303AFD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303AFD" w:rsidRDefault="00303AFD" w:rsidP="00164C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E49B8">
        <w:rPr>
          <w:rFonts w:ascii="Times New Roman" w:hAnsi="Times New Roman" w:cs="Times New Roman"/>
          <w:sz w:val="26"/>
          <w:szCs w:val="26"/>
        </w:rPr>
        <w:t>- ограниченных в обороте в соответствии с действующим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="00A85C39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756002" w:rsidRDefault="00A85C39" w:rsidP="00164C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56002">
        <w:rPr>
          <w:rFonts w:ascii="Times New Roman" w:hAnsi="Times New Roman" w:cs="Times New Roman"/>
          <w:sz w:val="26"/>
          <w:szCs w:val="26"/>
        </w:rPr>
        <w:t xml:space="preserve">Внести в решение Совета </w:t>
      </w:r>
      <w:r w:rsidR="00756002" w:rsidRPr="001A0017">
        <w:rPr>
          <w:rFonts w:ascii="Times New Roman" w:hAnsi="Times New Roman" w:cs="Times New Roman"/>
          <w:bCs/>
          <w:sz w:val="26"/>
          <w:szCs w:val="26"/>
        </w:rPr>
        <w:t xml:space="preserve">депутатов </w:t>
      </w:r>
      <w:r w:rsidR="00756002">
        <w:rPr>
          <w:rFonts w:ascii="Times New Roman" w:hAnsi="Times New Roman" w:cs="Times New Roman"/>
          <w:bCs/>
          <w:sz w:val="26"/>
          <w:szCs w:val="26"/>
        </w:rPr>
        <w:t xml:space="preserve">Иннокентьевского сельского поселения Николаевского муниципального района Хабаровского края </w:t>
      </w:r>
      <w:r w:rsidR="00164C56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="00756002">
        <w:rPr>
          <w:rFonts w:ascii="Times New Roman" w:hAnsi="Times New Roman" w:cs="Times New Roman"/>
          <w:bCs/>
          <w:sz w:val="26"/>
          <w:szCs w:val="26"/>
        </w:rPr>
        <w:t>от 03 июля 2017 г. № 59-178 «О внесении изменений в решение Совета депутатов сельского поселения от 08.09.2005 № 42»</w:t>
      </w:r>
      <w:r w:rsidR="00242E1C"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</w:p>
    <w:p w:rsidR="00A85C39" w:rsidRDefault="00242E1C" w:rsidP="00164C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2.1. </w:t>
      </w:r>
      <w:r w:rsidR="008C1865">
        <w:rPr>
          <w:rFonts w:ascii="Times New Roman" w:hAnsi="Times New Roman" w:cs="Times New Roman"/>
          <w:sz w:val="26"/>
          <w:szCs w:val="26"/>
        </w:rPr>
        <w:t xml:space="preserve">Подпункт 1.3. пункта 1 </w:t>
      </w:r>
      <w:r w:rsidR="00C418D6">
        <w:rPr>
          <w:rFonts w:ascii="Times New Roman" w:hAnsi="Times New Roman" w:cs="Times New Roman"/>
          <w:sz w:val="26"/>
          <w:szCs w:val="26"/>
        </w:rPr>
        <w:t>исключить.</w:t>
      </w:r>
    </w:p>
    <w:p w:rsidR="0033593F" w:rsidRDefault="00242E1C" w:rsidP="00164C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3593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33593F">
        <w:rPr>
          <w:rFonts w:ascii="Times New Roman" w:hAnsi="Times New Roman" w:cs="Times New Roman"/>
          <w:sz w:val="26"/>
          <w:szCs w:val="26"/>
        </w:rPr>
        <w:t xml:space="preserve"> Пункт 3 </w:t>
      </w:r>
      <w:r w:rsidR="00756002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756002" w:rsidRPr="00242E1C" w:rsidRDefault="00D92E10" w:rsidP="00164C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756002">
        <w:rPr>
          <w:rFonts w:ascii="Times New Roman" w:hAnsi="Times New Roman" w:cs="Times New Roman"/>
          <w:bCs/>
          <w:sz w:val="26"/>
          <w:szCs w:val="26"/>
        </w:rPr>
        <w:t xml:space="preserve">«3. </w:t>
      </w:r>
      <w:r w:rsidR="0075600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756002" w:rsidRPr="001C29ED">
        <w:rPr>
          <w:rFonts w:ascii="Times New Roman" w:hAnsi="Times New Roman" w:cs="Times New Roman"/>
          <w:bCs/>
          <w:sz w:val="26"/>
          <w:szCs w:val="26"/>
        </w:rPr>
        <w:t>не ранее чем по истечении одного месяца после его официального опубликования</w:t>
      </w:r>
      <w:proofErr w:type="gramStart"/>
      <w:r w:rsidR="00756002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F31C44" w:rsidRDefault="002A133D" w:rsidP="00164C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C1865">
        <w:rPr>
          <w:rFonts w:ascii="Times New Roman" w:hAnsi="Times New Roman" w:cs="Times New Roman"/>
          <w:sz w:val="26"/>
          <w:szCs w:val="26"/>
        </w:rPr>
        <w:t>. О</w:t>
      </w:r>
      <w:r w:rsidR="00C418D6">
        <w:rPr>
          <w:rFonts w:ascii="Times New Roman" w:hAnsi="Times New Roman" w:cs="Times New Roman"/>
          <w:sz w:val="26"/>
          <w:szCs w:val="26"/>
        </w:rPr>
        <w:t>публиковать настоящее решение в «</w:t>
      </w:r>
      <w:r w:rsidR="00F31C44">
        <w:rPr>
          <w:rFonts w:ascii="Times New Roman" w:hAnsi="Times New Roman" w:cs="Times New Roman"/>
          <w:sz w:val="26"/>
          <w:szCs w:val="26"/>
        </w:rPr>
        <w:t>Сборнике правовых актов Иннокентьевского сельского поселения» и разместить на официальном сайте администрации Иннокентьевского сельского поселения.</w:t>
      </w:r>
    </w:p>
    <w:p w:rsidR="00033BBC" w:rsidRPr="00B442AF" w:rsidRDefault="002A133D" w:rsidP="00164C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</w:t>
      </w:r>
      <w:r w:rsidR="008E6D5C" w:rsidRPr="00D93D92">
        <w:rPr>
          <w:rFonts w:ascii="Times New Roman" w:hAnsi="Times New Roman" w:cs="Times New Roman"/>
          <w:sz w:val="26"/>
          <w:szCs w:val="26"/>
        </w:rPr>
        <w:t>.</w:t>
      </w:r>
      <w:r w:rsidR="008E6D5C"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3D9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D93D92" w:rsidRPr="001C29ED">
        <w:rPr>
          <w:rFonts w:ascii="Times New Roman" w:hAnsi="Times New Roman" w:cs="Times New Roman"/>
          <w:bCs/>
          <w:sz w:val="26"/>
          <w:szCs w:val="26"/>
        </w:rPr>
        <w:t>не ранее чем по истечении одного месяца после его официального опубликования</w:t>
      </w:r>
      <w:r w:rsidR="00D93D92">
        <w:rPr>
          <w:rFonts w:ascii="Times New Roman" w:hAnsi="Times New Roman" w:cs="Times New Roman"/>
          <w:bCs/>
          <w:sz w:val="26"/>
          <w:szCs w:val="26"/>
        </w:rPr>
        <w:t>.</w:t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9B660D" w:rsidRDefault="009B660D" w:rsidP="00164C56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164C56" w:rsidRPr="00892B92" w:rsidRDefault="00164C56" w:rsidP="00164C56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164C56" w:rsidRDefault="00F07AA8" w:rsidP="00164C56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Глава</w:t>
      </w:r>
      <w:r w:rsidR="00B442AF">
        <w:rPr>
          <w:rFonts w:ascii="Times New Roman" w:hAnsi="Times New Roman" w:cs="Times New Roman"/>
          <w:sz w:val="26"/>
          <w:szCs w:val="26"/>
        </w:rPr>
        <w:t>,</w:t>
      </w:r>
      <w:r w:rsidRPr="00892B92">
        <w:rPr>
          <w:rFonts w:ascii="Times New Roman" w:hAnsi="Times New Roman" w:cs="Times New Roman"/>
          <w:sz w:val="26"/>
          <w:szCs w:val="26"/>
        </w:rPr>
        <w:t xml:space="preserve"> </w:t>
      </w:r>
      <w:r w:rsidR="00B442AF">
        <w:rPr>
          <w:rFonts w:ascii="Times New Roman" w:hAnsi="Times New Roman" w:cs="Times New Roman"/>
          <w:sz w:val="26"/>
          <w:szCs w:val="26"/>
        </w:rPr>
        <w:t>п</w:t>
      </w:r>
      <w:r w:rsidR="00B442AF" w:rsidRPr="00892B92">
        <w:rPr>
          <w:rFonts w:ascii="Times New Roman" w:hAnsi="Times New Roman" w:cs="Times New Roman"/>
          <w:sz w:val="26"/>
          <w:szCs w:val="26"/>
        </w:rPr>
        <w:t xml:space="preserve">редседатель Совета </w:t>
      </w:r>
    </w:p>
    <w:p w:rsidR="00B442AF" w:rsidRPr="00892B92" w:rsidRDefault="00B442AF" w:rsidP="00164C56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64C5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164C56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С.Н. Гофмайстер</w:t>
      </w:r>
    </w:p>
    <w:p w:rsidR="00B442AF" w:rsidRDefault="00B442AF" w:rsidP="00164C5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164C5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164C5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164C5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164C5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164C5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164C5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29ED" w:rsidRPr="00892B92" w:rsidRDefault="001C29ED" w:rsidP="00164C56">
      <w:pPr>
        <w:suppressAutoHyphens/>
        <w:rPr>
          <w:rFonts w:ascii="Times New Roman" w:hAnsi="Times New Roman" w:cs="Times New Roman"/>
          <w:sz w:val="26"/>
          <w:szCs w:val="26"/>
        </w:rPr>
      </w:pPr>
    </w:p>
    <w:sectPr w:rsidR="001C29ED" w:rsidRPr="00892B92" w:rsidSect="00164C56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67D1"/>
    <w:rsid w:val="00033BBC"/>
    <w:rsid w:val="000358E3"/>
    <w:rsid w:val="000B2B59"/>
    <w:rsid w:val="00100211"/>
    <w:rsid w:val="00127B1D"/>
    <w:rsid w:val="00164C56"/>
    <w:rsid w:val="001A0017"/>
    <w:rsid w:val="001C29ED"/>
    <w:rsid w:val="001D4DC6"/>
    <w:rsid w:val="001E7DDF"/>
    <w:rsid w:val="00217938"/>
    <w:rsid w:val="002322DD"/>
    <w:rsid w:val="00242E1C"/>
    <w:rsid w:val="002A133D"/>
    <w:rsid w:val="00303AFD"/>
    <w:rsid w:val="00331C87"/>
    <w:rsid w:val="0033593F"/>
    <w:rsid w:val="00365051"/>
    <w:rsid w:val="003A542F"/>
    <w:rsid w:val="00410282"/>
    <w:rsid w:val="004140EE"/>
    <w:rsid w:val="0049739D"/>
    <w:rsid w:val="004D11B9"/>
    <w:rsid w:val="004F65B0"/>
    <w:rsid w:val="005070B3"/>
    <w:rsid w:val="00525D4A"/>
    <w:rsid w:val="005501BB"/>
    <w:rsid w:val="00582187"/>
    <w:rsid w:val="006072AF"/>
    <w:rsid w:val="006116D4"/>
    <w:rsid w:val="00630881"/>
    <w:rsid w:val="00653AB0"/>
    <w:rsid w:val="006A71D7"/>
    <w:rsid w:val="006B354B"/>
    <w:rsid w:val="006C255B"/>
    <w:rsid w:val="006C4B49"/>
    <w:rsid w:val="006E0C4F"/>
    <w:rsid w:val="00701BD4"/>
    <w:rsid w:val="007249FA"/>
    <w:rsid w:val="007473A2"/>
    <w:rsid w:val="00756002"/>
    <w:rsid w:val="00776DE2"/>
    <w:rsid w:val="00787B96"/>
    <w:rsid w:val="007D4098"/>
    <w:rsid w:val="008073CB"/>
    <w:rsid w:val="00892B92"/>
    <w:rsid w:val="008C1865"/>
    <w:rsid w:val="008C7E3E"/>
    <w:rsid w:val="008E49B8"/>
    <w:rsid w:val="008E6D5C"/>
    <w:rsid w:val="00914562"/>
    <w:rsid w:val="00933C2E"/>
    <w:rsid w:val="0096405A"/>
    <w:rsid w:val="009656C4"/>
    <w:rsid w:val="00995C81"/>
    <w:rsid w:val="00997264"/>
    <w:rsid w:val="009A767B"/>
    <w:rsid w:val="009B660D"/>
    <w:rsid w:val="009C4559"/>
    <w:rsid w:val="009D119B"/>
    <w:rsid w:val="00A0287F"/>
    <w:rsid w:val="00A6258F"/>
    <w:rsid w:val="00A85C39"/>
    <w:rsid w:val="00AD6569"/>
    <w:rsid w:val="00B442AF"/>
    <w:rsid w:val="00B63ACD"/>
    <w:rsid w:val="00B773F7"/>
    <w:rsid w:val="00B83288"/>
    <w:rsid w:val="00BA3CA8"/>
    <w:rsid w:val="00BD7EF6"/>
    <w:rsid w:val="00C35624"/>
    <w:rsid w:val="00C418D6"/>
    <w:rsid w:val="00C41B65"/>
    <w:rsid w:val="00CE02CC"/>
    <w:rsid w:val="00D875EA"/>
    <w:rsid w:val="00D92E10"/>
    <w:rsid w:val="00D93862"/>
    <w:rsid w:val="00D93D92"/>
    <w:rsid w:val="00DA5AC5"/>
    <w:rsid w:val="00DF2B43"/>
    <w:rsid w:val="00E40FC4"/>
    <w:rsid w:val="00E7504C"/>
    <w:rsid w:val="00E824E3"/>
    <w:rsid w:val="00EC5D93"/>
    <w:rsid w:val="00EE2918"/>
    <w:rsid w:val="00F07AA8"/>
    <w:rsid w:val="00F31C44"/>
    <w:rsid w:val="00F5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6417A0FB2E824DC88AE2DB3AC6BE8786965E01415212B245397E00B3REy1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B9359C4D0134887C2C36A9D64E09654E3C6F9519FD8BCBBD87047D8BDF0E8F0C36BE174BAFCB2D4AD06558sBe2C" TargetMode="External"/><Relationship Id="rId5" Type="http://schemas.openxmlformats.org/officeDocument/2006/relationships/hyperlink" Target="consultantplus://offline/ref=9CB9359C4D0134887C2C36BFD52257694D3731901AF98595E5D6022AD4s8eF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6</cp:revision>
  <cp:lastPrinted>2017-07-25T00:30:00Z</cp:lastPrinted>
  <dcterms:created xsi:type="dcterms:W3CDTF">2017-07-25T00:31:00Z</dcterms:created>
  <dcterms:modified xsi:type="dcterms:W3CDTF">2017-07-28T02:21:00Z</dcterms:modified>
</cp:coreProperties>
</file>