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E60443" w:rsidP="00E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10.11.2017                                                                                               № </w:t>
      </w:r>
      <w:r w:rsidR="005B4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65-197</w:t>
      </w:r>
    </w:p>
    <w:p w:rsidR="00217C75" w:rsidRPr="00217C75" w:rsidRDefault="00217C75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7D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17C75" w:rsidRPr="00217C75" w:rsidRDefault="00E60443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E4823" w:rsidRDefault="006E4823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Положения об установлении ставок земельного налога, порядка взимания земельного налога и льгот по земельному налогу на территории Инн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кентьевского сельского поселения</w:t>
      </w:r>
    </w:p>
    <w:p w:rsidR="00B63ACD" w:rsidRDefault="00B63ACD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7333" w:rsidRPr="000B2B59" w:rsidRDefault="00287333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ACD" w:rsidRDefault="006E4823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24 октября 2014 г. № 347-ФЗ «О внесении изменений в части первую и вторую Налогового кодекса Российской Федерации</w:t>
      </w:r>
      <w:r w:rsidR="001738D5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38D5">
        <w:rPr>
          <w:rFonts w:ascii="Times New Roman" w:hAnsi="Times New Roman" w:cs="Times New Roman"/>
          <w:sz w:val="26"/>
          <w:szCs w:val="26"/>
        </w:rPr>
        <w:t>Бюджетным кодексом Российской Федерации</w:t>
      </w:r>
      <w:r w:rsidR="00D1285A">
        <w:rPr>
          <w:rFonts w:ascii="Times New Roman" w:hAnsi="Times New Roman" w:cs="Times New Roman"/>
          <w:sz w:val="26"/>
          <w:szCs w:val="26"/>
        </w:rPr>
        <w:t>,</w:t>
      </w:r>
      <w:r w:rsidR="001738D5">
        <w:rPr>
          <w:rFonts w:ascii="Times New Roman" w:hAnsi="Times New Roman" w:cs="Times New Roman"/>
          <w:sz w:val="26"/>
          <w:szCs w:val="26"/>
        </w:rPr>
        <w:t xml:space="preserve"> в</w:t>
      </w:r>
      <w:r w:rsidR="00C85311">
        <w:rPr>
          <w:rFonts w:ascii="Times New Roman" w:hAnsi="Times New Roman" w:cs="Times New Roman"/>
          <w:sz w:val="26"/>
          <w:szCs w:val="26"/>
        </w:rPr>
        <w:t xml:space="preserve"> целях </w:t>
      </w:r>
      <w:r w:rsidR="001738D5">
        <w:rPr>
          <w:rFonts w:ascii="Times New Roman" w:hAnsi="Times New Roman" w:cs="Times New Roman"/>
          <w:sz w:val="26"/>
          <w:szCs w:val="26"/>
        </w:rPr>
        <w:t>реализации Земельного кодекса Российской Федерации</w:t>
      </w:r>
      <w:r w:rsidR="00B41CAC">
        <w:rPr>
          <w:rFonts w:ascii="Times New Roman" w:hAnsi="Times New Roman" w:cs="Times New Roman"/>
          <w:sz w:val="26"/>
          <w:szCs w:val="26"/>
        </w:rPr>
        <w:t>,</w:t>
      </w:r>
      <w:r w:rsidR="001738D5"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B41CAC">
        <w:rPr>
          <w:rFonts w:ascii="Times New Roman" w:hAnsi="Times New Roman" w:cs="Times New Roman"/>
          <w:sz w:val="26"/>
          <w:szCs w:val="26"/>
        </w:rPr>
        <w:t>ы</w:t>
      </w:r>
      <w:r w:rsidR="001738D5">
        <w:rPr>
          <w:rFonts w:ascii="Times New Roman" w:hAnsi="Times New Roman" w:cs="Times New Roman"/>
          <w:sz w:val="26"/>
          <w:szCs w:val="26"/>
        </w:rPr>
        <w:t>м</w:t>
      </w:r>
      <w:r w:rsidR="00B41CAC">
        <w:rPr>
          <w:rFonts w:ascii="Times New Roman" w:hAnsi="Times New Roman" w:cs="Times New Roman"/>
          <w:sz w:val="26"/>
          <w:szCs w:val="26"/>
        </w:rPr>
        <w:t xml:space="preserve"> законо</w:t>
      </w:r>
      <w:r w:rsidR="001738D5">
        <w:rPr>
          <w:rFonts w:ascii="Times New Roman" w:hAnsi="Times New Roman" w:cs="Times New Roman"/>
          <w:sz w:val="26"/>
          <w:szCs w:val="26"/>
        </w:rPr>
        <w:t>м</w:t>
      </w:r>
      <w:r w:rsidR="00B41CAC">
        <w:rPr>
          <w:rFonts w:ascii="Times New Roman" w:hAnsi="Times New Roman" w:cs="Times New Roman"/>
          <w:sz w:val="26"/>
          <w:szCs w:val="26"/>
        </w:rPr>
        <w:t xml:space="preserve"> </w:t>
      </w:r>
      <w:r w:rsidR="004176D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от 06 октября 2003 г. </w:t>
      </w:r>
      <w:r w:rsidR="00287333">
        <w:rPr>
          <w:rFonts w:ascii="Times New Roman" w:hAnsi="Times New Roman" w:cs="Times New Roman"/>
          <w:sz w:val="26"/>
          <w:szCs w:val="26"/>
        </w:rPr>
        <w:t>№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</w:t>
      </w:r>
      <w:r w:rsidR="001738D5">
        <w:rPr>
          <w:rFonts w:ascii="Times New Roman" w:hAnsi="Times New Roman" w:cs="Times New Roman"/>
          <w:sz w:val="26"/>
          <w:szCs w:val="26"/>
        </w:rPr>
        <w:t>», Уставом Иннокентьевского сельского поселения</w:t>
      </w:r>
      <w:r w:rsidR="00503A96">
        <w:rPr>
          <w:rFonts w:ascii="Times New Roman" w:hAnsi="Times New Roman" w:cs="Times New Roman"/>
          <w:sz w:val="26"/>
          <w:szCs w:val="26"/>
        </w:rPr>
        <w:t xml:space="preserve"> 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BD7EF6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BA3CA8">
        <w:rPr>
          <w:rFonts w:ascii="Times New Roman" w:hAnsi="Times New Roman" w:cs="Times New Roman"/>
          <w:bCs/>
          <w:sz w:val="26"/>
          <w:szCs w:val="26"/>
        </w:rPr>
        <w:t>Иннокентьевского</w:t>
      </w:r>
      <w:r w:rsidR="005501BB">
        <w:rPr>
          <w:rFonts w:ascii="Times New Roman" w:hAnsi="Times New Roman" w:cs="Times New Roman"/>
          <w:bCs/>
          <w:sz w:val="26"/>
          <w:szCs w:val="26"/>
        </w:rPr>
        <w:t xml:space="preserve"> сельского</w:t>
      </w:r>
      <w:proofErr w:type="gramEnd"/>
      <w:r w:rsidR="005501BB">
        <w:rPr>
          <w:rFonts w:ascii="Times New Roman" w:hAnsi="Times New Roman" w:cs="Times New Roman"/>
          <w:bCs/>
          <w:sz w:val="26"/>
          <w:szCs w:val="26"/>
        </w:rPr>
        <w:t xml:space="preserve"> поселения </w:t>
      </w:r>
    </w:p>
    <w:p w:rsidR="00287333" w:rsidRDefault="00287333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3624E4" w:rsidRPr="00503A96" w:rsidRDefault="00503A96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A9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38D5">
        <w:rPr>
          <w:rFonts w:ascii="Times New Roman" w:hAnsi="Times New Roman" w:cs="Times New Roman"/>
          <w:sz w:val="26"/>
          <w:szCs w:val="26"/>
        </w:rPr>
        <w:t>Утвердить прилагаемое Положение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</w:t>
      </w:r>
    </w:p>
    <w:p w:rsidR="00B245C5" w:rsidRDefault="001738D5" w:rsidP="00F44E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45C5">
        <w:rPr>
          <w:rFonts w:ascii="Times New Roman" w:hAnsi="Times New Roman" w:cs="Times New Roman"/>
          <w:sz w:val="26"/>
          <w:szCs w:val="26"/>
        </w:rPr>
        <w:t xml:space="preserve">. </w:t>
      </w:r>
      <w:r w:rsidR="00F44EFD">
        <w:rPr>
          <w:rFonts w:ascii="Times New Roman" w:hAnsi="Times New Roman" w:cs="Times New Roman"/>
          <w:sz w:val="26"/>
          <w:szCs w:val="26"/>
        </w:rPr>
        <w:t>Считать утратившими силу решения Совета депутатов Иннокентьевского сельского поселения:</w:t>
      </w:r>
    </w:p>
    <w:p w:rsidR="00D97FB4" w:rsidRDefault="00DC5301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4ED5">
        <w:rPr>
          <w:rFonts w:ascii="Times New Roman" w:hAnsi="Times New Roman" w:cs="Times New Roman"/>
          <w:sz w:val="26"/>
          <w:szCs w:val="26"/>
        </w:rPr>
        <w:t xml:space="preserve">от </w:t>
      </w:r>
      <w:r w:rsidR="004F5280">
        <w:rPr>
          <w:rFonts w:ascii="Times New Roman" w:hAnsi="Times New Roman" w:cs="Times New Roman"/>
          <w:sz w:val="26"/>
          <w:szCs w:val="26"/>
        </w:rPr>
        <w:t>08 сентября 2005 г.</w:t>
      </w:r>
      <w:r w:rsidR="009D4ED5">
        <w:rPr>
          <w:rFonts w:ascii="Times New Roman" w:hAnsi="Times New Roman" w:cs="Times New Roman"/>
          <w:sz w:val="26"/>
          <w:szCs w:val="26"/>
        </w:rPr>
        <w:t xml:space="preserve">  № </w:t>
      </w:r>
      <w:r w:rsidR="004F5280">
        <w:rPr>
          <w:rFonts w:ascii="Times New Roman" w:hAnsi="Times New Roman" w:cs="Times New Roman"/>
          <w:sz w:val="26"/>
          <w:szCs w:val="26"/>
        </w:rPr>
        <w:t>42</w:t>
      </w:r>
      <w:r w:rsidR="009D4ED5"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поселения»;</w:t>
      </w:r>
    </w:p>
    <w:p w:rsidR="004F5280" w:rsidRDefault="009D4ED5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</w:t>
      </w:r>
      <w:r w:rsidR="004F5280">
        <w:rPr>
          <w:rFonts w:ascii="Times New Roman" w:hAnsi="Times New Roman" w:cs="Times New Roman"/>
          <w:sz w:val="26"/>
          <w:szCs w:val="26"/>
        </w:rPr>
        <w:t>25 ноября</w:t>
      </w:r>
      <w:r>
        <w:rPr>
          <w:rFonts w:ascii="Times New Roman" w:hAnsi="Times New Roman" w:cs="Times New Roman"/>
          <w:sz w:val="26"/>
          <w:szCs w:val="26"/>
        </w:rPr>
        <w:t xml:space="preserve"> 200</w:t>
      </w:r>
      <w:r w:rsidR="004F528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г.  № </w:t>
      </w:r>
      <w:r w:rsidR="004F5280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Совета депутатов от 08.09.2005 № 42»</w:t>
      </w:r>
      <w:r w:rsidR="004F5280">
        <w:rPr>
          <w:rFonts w:ascii="Times New Roman" w:hAnsi="Times New Roman" w:cs="Times New Roman"/>
          <w:sz w:val="26"/>
          <w:szCs w:val="26"/>
        </w:rPr>
        <w:t>;</w:t>
      </w:r>
    </w:p>
    <w:p w:rsidR="004F5280" w:rsidRDefault="004F5280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01 ноября 2010 г. № 60 «О внесении изменений в решение Совета депутатов от 08.09.2005 № 42»;</w:t>
      </w:r>
    </w:p>
    <w:p w:rsidR="004F5280" w:rsidRDefault="004F5280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22 февраля 2011 г. № 24-74 «О внесении изменений в решение Совета депутатов от 08.09.2005 № 42»; </w:t>
      </w:r>
    </w:p>
    <w:p w:rsidR="004F5280" w:rsidRDefault="004F5280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29 декабря 2014 г. № 21-64 «О внесении изменений в решение Совета депутатов от 08.09.2005 № 42»;</w:t>
      </w:r>
    </w:p>
    <w:p w:rsidR="004F5280" w:rsidRDefault="004F5280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03 июля 2017 г. № 59-178 «О внесении изменений в решение Совета депутатов от 08.09.2005 № 42»;</w:t>
      </w:r>
    </w:p>
    <w:p w:rsidR="004F5280" w:rsidRDefault="004F5280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25 июля 2017 г. № 60-180 «О внесении изменений в некоторые решения Совета депутатов Иннокентьевского сельского поселения»;</w:t>
      </w:r>
    </w:p>
    <w:p w:rsidR="004F5280" w:rsidRDefault="004F5280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25 июля 2017 г. № 60-181 «О внесении изменений в положение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поселения, утвержденного решением Совета депутатов Иннокентьевского сельского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>поселения Николаевского муниципального района Хабаровского края от 08.09.2005 № 42»;</w:t>
      </w:r>
    </w:p>
    <w:p w:rsidR="004F5280" w:rsidRDefault="004F5280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29 августа 2017 г. № 62-189 «О внесении изменений в некоторые решения Совета депутатов Иннокентьевского сельского поселения»;</w:t>
      </w:r>
    </w:p>
    <w:p w:rsidR="009D4ED5" w:rsidRDefault="004F5280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19 сентября 2017 г. № 63-190 «</w:t>
      </w:r>
      <w:r w:rsidR="00CC7B36">
        <w:rPr>
          <w:rFonts w:ascii="Times New Roman" w:hAnsi="Times New Roman" w:cs="Times New Roman"/>
          <w:sz w:val="26"/>
          <w:szCs w:val="26"/>
        </w:rPr>
        <w:t>О внесении изменений в положение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поселения, утвержденного решением Совета депутатов Иннокентьевского сельского поселения Николаевского муниципального района Хабаровского края от 08.09.2005 № 42»</w:t>
      </w:r>
      <w:r w:rsidR="009D4ED5">
        <w:rPr>
          <w:rFonts w:ascii="Times New Roman" w:hAnsi="Times New Roman" w:cs="Times New Roman"/>
          <w:sz w:val="26"/>
          <w:szCs w:val="26"/>
        </w:rPr>
        <w:t>.</w:t>
      </w:r>
    </w:p>
    <w:p w:rsidR="00F31C44" w:rsidRDefault="00CC7B36" w:rsidP="004176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C1865">
        <w:rPr>
          <w:rFonts w:ascii="Times New Roman" w:hAnsi="Times New Roman" w:cs="Times New Roman"/>
          <w:sz w:val="26"/>
          <w:szCs w:val="26"/>
        </w:rPr>
        <w:t>. О</w:t>
      </w:r>
      <w:r w:rsidR="00C418D6">
        <w:rPr>
          <w:rFonts w:ascii="Times New Roman" w:hAnsi="Times New Roman" w:cs="Times New Roman"/>
          <w:sz w:val="26"/>
          <w:szCs w:val="26"/>
        </w:rPr>
        <w:t>публиковать настоящее решение в «</w:t>
      </w:r>
      <w:r w:rsidR="00F31C44">
        <w:rPr>
          <w:rFonts w:ascii="Times New Roman" w:hAnsi="Times New Roman" w:cs="Times New Roman"/>
          <w:sz w:val="26"/>
          <w:szCs w:val="26"/>
        </w:rPr>
        <w:t>Сборнике правовых актов Иннокентьевского сельского поселения» и разместить на официальном сайте администрации Иннокентьевского сельского поселения.</w:t>
      </w:r>
    </w:p>
    <w:p w:rsidR="00033BBC" w:rsidRPr="00B442AF" w:rsidRDefault="00C13DA6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C7B36">
        <w:rPr>
          <w:rFonts w:ascii="Times New Roman" w:hAnsi="Times New Roman" w:cs="Times New Roman"/>
          <w:sz w:val="26"/>
          <w:szCs w:val="26"/>
        </w:rPr>
        <w:t>4</w:t>
      </w:r>
      <w:r w:rsidR="008E6D5C" w:rsidRPr="00D93D92">
        <w:rPr>
          <w:rFonts w:ascii="Times New Roman" w:hAnsi="Times New Roman" w:cs="Times New Roman"/>
          <w:sz w:val="26"/>
          <w:szCs w:val="26"/>
        </w:rPr>
        <w:t>.</w:t>
      </w:r>
      <w:r w:rsidR="008E6D5C"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28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01 января 2018 г., но не ранее, чем по истечении одного месяца после его официального опубликования.</w:t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9B660D" w:rsidRDefault="009B660D">
      <w:pPr>
        <w:rPr>
          <w:rFonts w:ascii="Times New Roman" w:hAnsi="Times New Roman" w:cs="Times New Roman"/>
          <w:sz w:val="26"/>
          <w:szCs w:val="26"/>
        </w:rPr>
      </w:pPr>
    </w:p>
    <w:p w:rsidR="00CC7B36" w:rsidRDefault="00CC7B36">
      <w:pPr>
        <w:rPr>
          <w:rFonts w:ascii="Times New Roman" w:hAnsi="Times New Roman" w:cs="Times New Roman"/>
          <w:sz w:val="26"/>
          <w:szCs w:val="26"/>
        </w:rPr>
      </w:pP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287333" w:rsidRDefault="00F07AA8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Глава</w:t>
      </w:r>
      <w:r w:rsidR="00B442AF">
        <w:rPr>
          <w:rFonts w:ascii="Times New Roman" w:hAnsi="Times New Roman" w:cs="Times New Roman"/>
          <w:sz w:val="26"/>
          <w:szCs w:val="26"/>
        </w:rPr>
        <w:t>,</w:t>
      </w:r>
      <w:r w:rsidRPr="00892B92">
        <w:rPr>
          <w:rFonts w:ascii="Times New Roman" w:hAnsi="Times New Roman" w:cs="Times New Roman"/>
          <w:sz w:val="26"/>
          <w:szCs w:val="26"/>
        </w:rPr>
        <w:t xml:space="preserve"> </w:t>
      </w:r>
      <w:r w:rsidR="00B442AF">
        <w:rPr>
          <w:rFonts w:ascii="Times New Roman" w:hAnsi="Times New Roman" w:cs="Times New Roman"/>
          <w:sz w:val="26"/>
          <w:szCs w:val="26"/>
        </w:rPr>
        <w:t>п</w:t>
      </w:r>
      <w:r w:rsidR="00B442AF" w:rsidRPr="00892B92">
        <w:rPr>
          <w:rFonts w:ascii="Times New Roman" w:hAnsi="Times New Roman" w:cs="Times New Roman"/>
          <w:sz w:val="26"/>
          <w:szCs w:val="26"/>
        </w:rPr>
        <w:t xml:space="preserve">редседатель Совета </w:t>
      </w:r>
    </w:p>
    <w:p w:rsidR="00B442AF" w:rsidRPr="00892B92" w:rsidRDefault="00B442AF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2873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4176D7">
        <w:rPr>
          <w:rFonts w:ascii="Times New Roman" w:hAnsi="Times New Roman" w:cs="Times New Roman"/>
          <w:sz w:val="26"/>
          <w:szCs w:val="26"/>
        </w:rPr>
        <w:t xml:space="preserve">        </w:t>
      </w:r>
      <w:r w:rsidR="002873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С.Н. Гофмайстер</w:t>
      </w: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29ED" w:rsidRDefault="001C29ED">
      <w:pPr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p w:rsidR="00D1285A" w:rsidRDefault="00D1285A" w:rsidP="00D1285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УТВЕРЖДЕНО</w:t>
      </w:r>
    </w:p>
    <w:p w:rsidR="00D1285A" w:rsidRDefault="00D1285A" w:rsidP="00D1285A">
      <w:pPr>
        <w:tabs>
          <w:tab w:val="left" w:pos="5812"/>
        </w:tabs>
        <w:spacing w:after="0" w:line="3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решением Совета депутатов</w:t>
      </w:r>
    </w:p>
    <w:p w:rsidR="00D1285A" w:rsidRDefault="00D1285A" w:rsidP="00D1285A">
      <w:pPr>
        <w:tabs>
          <w:tab w:val="left" w:pos="5812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Иннокентьевского сельского</w:t>
      </w:r>
    </w:p>
    <w:p w:rsidR="00D1285A" w:rsidRDefault="00D1285A" w:rsidP="00D1285A">
      <w:pPr>
        <w:tabs>
          <w:tab w:val="left" w:pos="5812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D1285A" w:rsidRDefault="00D1285A" w:rsidP="00D1285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5B4E81">
        <w:rPr>
          <w:rFonts w:ascii="Times New Roman" w:hAnsi="Times New Roman" w:cs="Times New Roman"/>
          <w:sz w:val="26"/>
          <w:szCs w:val="26"/>
        </w:rPr>
        <w:t>10.11.2017</w:t>
      </w:r>
      <w:r>
        <w:rPr>
          <w:rFonts w:ascii="Times New Roman" w:hAnsi="Times New Roman" w:cs="Times New Roman"/>
          <w:sz w:val="26"/>
          <w:szCs w:val="26"/>
        </w:rPr>
        <w:t xml:space="preserve">     №</w:t>
      </w:r>
      <w:r w:rsidR="005B4E81">
        <w:rPr>
          <w:rFonts w:ascii="Times New Roman" w:hAnsi="Times New Roman" w:cs="Times New Roman"/>
          <w:sz w:val="26"/>
          <w:szCs w:val="26"/>
        </w:rPr>
        <w:t xml:space="preserve"> 65-197</w:t>
      </w:r>
    </w:p>
    <w:p w:rsidR="00D1285A" w:rsidRDefault="00D1285A" w:rsidP="00D1285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1285A" w:rsidRDefault="00D1285A" w:rsidP="00D1285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D1285A" w:rsidRDefault="00D1285A" w:rsidP="00D1285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</w:t>
      </w:r>
    </w:p>
    <w:p w:rsidR="00D1285A" w:rsidRDefault="00D1285A" w:rsidP="00D1285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285A" w:rsidRDefault="00D1285A" w:rsidP="00D1285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285A" w:rsidRDefault="00D1285A" w:rsidP="00D1285A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положения.</w:t>
      </w:r>
    </w:p>
    <w:p w:rsidR="00D1285A" w:rsidRDefault="00D1285A" w:rsidP="00D1285A">
      <w:pPr>
        <w:pStyle w:val="a5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разработано в целях реализации Земельного кодекса РФ, Федерального закона от 24 октября 2014 г. № 347-ФЗ «О внесении и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менений в части первую и вторую Налогового кодекса Российской Федерации» и Бюджетного кодекса Российской Федерации.</w:t>
      </w:r>
    </w:p>
    <w:p w:rsidR="00D1285A" w:rsidRDefault="00D1285A" w:rsidP="00D1285A">
      <w:pPr>
        <w:pStyle w:val="a5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устанавливает ставки земельного налога, пор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док и сроки уплаты земельного налога и определяет льготы по земельному налогу.</w:t>
      </w:r>
    </w:p>
    <w:p w:rsidR="00D1285A" w:rsidRDefault="00D1285A" w:rsidP="00D1285A">
      <w:pPr>
        <w:pStyle w:val="a5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Земельный налог устанавливается с целью формирования бюджета Иннокентьевского сельского поселения и обязателен к уплате на всей территории поселения.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285A" w:rsidRDefault="00D1285A" w:rsidP="00D1285A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Ставки земельного налога</w:t>
      </w:r>
    </w:p>
    <w:p w:rsidR="00D1285A" w:rsidRDefault="00D1285A" w:rsidP="00D1285A">
      <w:pPr>
        <w:pStyle w:val="a5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Налоговые ставки на землях поселений устанавливаются в следующих размерах: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- 0,3 % от кадастровой стоимости земельного участка в отношении земел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участков под домами многоэтажной  и повышенной этажности застройки;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- 0,3 % от кадастровой стоимости земельного участка в отношении земел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участков под домами индивидуальной застройки;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- 1,5 % от кадастровой стоимости земельного участка в отношении земел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участков, предоставленных дачным и садоводческим объединениям граждан;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- 1,5 % от кадастровой стоимости земельного участка в отношении земел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участков под гаражами и автостоянками;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- 1,5 % от кадастровой стоимости земельного участка в отношении земел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участков под объектами общественного питания, бытового обслуживания, а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тозаправочными и газонаполнительными станциями, предприятиями автосервиса;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- 1,5 % от кадастровой стоимости земельного участка в отношении земел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участков, предоставленных учреждениями и организациями народного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зования, земельных участков под объектами здравоохранения и социального обе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печения, физической культуры  и спорта, культуры и искусства, религиозными объектами;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- 1,5 % от кадастровой стоимости земельного участка в отношении земел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участков под промышленными объектами, объектами коммунального хозя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ства, объектами материально- технического, продовольственного снабжения, сбыта и заготовок, под объектами транспорта (за исключением земельных участков под автозаправочными и газонаполнительными станциями, предприятиями автосерв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са, гаражами и автостоянками), под объектами связи;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- 1,5 % от кадастровой стоимости земельного участка в отношении земел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ных участков под административно-управленческими и общественными объектами </w:t>
      </w:r>
      <w:r>
        <w:rPr>
          <w:rFonts w:ascii="Times New Roman" w:hAnsi="Times New Roman" w:cs="Times New Roman"/>
          <w:sz w:val="26"/>
          <w:szCs w:val="26"/>
        </w:rPr>
        <w:lastRenderedPageBreak/>
        <w:t>и земельных участков предприятий, организаций, учреждений финансирования, кредитования и пенсионного обслуживания;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- 0,3 % от кадастровой стоимости земельного участка в отношении земел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участков под сельскохозяйственными зданиями (строениями), земельными участками личных подсобных хозяйств, индивидуального огородничества, сен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кошения, животноводства, земельных участков коллективного огородничества и сельскохозяйственными угодьями,  предоставленными акционерным обществам, колхозам, совхозам, крестьянско-фермерским хозяйствам;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- 1,5 % от кадастровой стоимости земельного участка в отношении земел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участков под санаториями, домами отдыха, пансионатами, кемпингами, пи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нерскими лагерями, туристическими базами, детскими и спортивными лагерями, иными объектами оздоровительного и рекреационного назначения;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- 1,5 % от кадастровой стоимости земельного участка в отношении земел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участков ботанических садов, лесопарков, парков и других объектов приро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но-заповедного назначения, занятых лесами или древесно-кустарниковой раст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тельностью в поселениях;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- 1,5 % от кадастровой стоимости земельного участка в отношении земел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участков под поверхностными водными объектами, полосами отвода водо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мов, каналов, коллекторов и других водных объектов;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39C">
        <w:rPr>
          <w:rFonts w:ascii="Times New Roman" w:hAnsi="Times New Roman" w:cs="Times New Roman"/>
          <w:sz w:val="26"/>
          <w:szCs w:val="26"/>
        </w:rPr>
        <w:t xml:space="preserve">- 0,3 % </w:t>
      </w:r>
      <w:proofErr w:type="gramStart"/>
      <w:r w:rsidRPr="0016439C">
        <w:rPr>
          <w:rFonts w:ascii="Times New Roman" w:hAnsi="Times New Roman" w:cs="Times New Roman"/>
          <w:sz w:val="26"/>
          <w:szCs w:val="26"/>
        </w:rPr>
        <w:t>от кадастровой стоимости земельного участка в отношении земел</w:t>
      </w:r>
      <w:r w:rsidRPr="0016439C">
        <w:rPr>
          <w:rFonts w:ascii="Times New Roman" w:hAnsi="Times New Roman" w:cs="Times New Roman"/>
          <w:sz w:val="26"/>
          <w:szCs w:val="26"/>
        </w:rPr>
        <w:t>ь</w:t>
      </w:r>
      <w:r w:rsidRPr="0016439C">
        <w:rPr>
          <w:rFonts w:ascii="Times New Roman" w:hAnsi="Times New Roman" w:cs="Times New Roman"/>
          <w:sz w:val="26"/>
          <w:szCs w:val="26"/>
        </w:rPr>
        <w:t>ных участков ограниченных в обороте в соответствии с действующим законод</w:t>
      </w:r>
      <w:r w:rsidRPr="0016439C">
        <w:rPr>
          <w:rFonts w:ascii="Times New Roman" w:hAnsi="Times New Roman" w:cs="Times New Roman"/>
          <w:sz w:val="26"/>
          <w:szCs w:val="26"/>
        </w:rPr>
        <w:t>а</w:t>
      </w:r>
      <w:r w:rsidRPr="0016439C">
        <w:rPr>
          <w:rFonts w:ascii="Times New Roman" w:hAnsi="Times New Roman" w:cs="Times New Roman"/>
          <w:sz w:val="26"/>
          <w:szCs w:val="26"/>
        </w:rPr>
        <w:t>тельством</w:t>
      </w:r>
      <w:proofErr w:type="gramEnd"/>
      <w:r w:rsidRPr="0016439C">
        <w:rPr>
          <w:rFonts w:ascii="Times New Roman" w:hAnsi="Times New Roman" w:cs="Times New Roman"/>
          <w:sz w:val="26"/>
          <w:szCs w:val="26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Налоговая ставка по земельным участкам из состава земель сельскох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зяйственного назначения, в том числе сельскохозяйственными угодьями устана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ливается в размере 0,3 % от кадастровой стоимости земельного участка.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Налоговая ставка по земельным участкам из состава земель промышле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устанавливается в следующих размерах: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1,5 % от кадастровой стоимости земельного участка в отношении земел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участков, предоставленных под объекты воздушного транспорта и электр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станции;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- 1,5 % от кадастровой стоимости земельного участка в отношении земел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участков, предоставленных под административные здания, сооружения, в том числе производственные базы, склады для размещения лесозаготовительных и 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соперерабатывающих предприятий;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1,5 % от кадастровой стоимости земельного участка в отношении земел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участков, предоставленных под объекты дорожного сервиса;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1,5 % от кадастровой стоимости земельного участка в отношении земел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участков, предоставленных для разработки месторождений полезных ископ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емых, сооружений и объектов энергетики, железнодорожных путей, автомобил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дорог, трубопроводов, подземных и воздушных линий связи, наземных соор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жений и инфраструктуры спутниковой связи;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- 1,5 % от кадастровой стоимости земельного участка в отношении земел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участков, предоставленных предприятиям связи, под объекты железнодоро</w:t>
      </w:r>
      <w:r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ного транспорта, объекты автомобильного транспорта, объекты морского, вну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реннего водного транспорта, охранных, санитарно-защитных, технических и иных зон;  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- 1,5 % от кадастровой стоимости земельного участка в отношении земел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участков, предоставленных организациям, учреждениям Вооруженных сил РФ, для создания запасов материальных ценностей в государственном и мобилиз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ционном резервах и иного специального назначения (кладбища, свалки и т.п.). </w:t>
      </w:r>
      <w:proofErr w:type="gramEnd"/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 Налоговая ставка по земельным участкам за пределами земель посел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ний, предоставленных садоводческим объединениям граждан, устанавливаются в размере 0,3 % от кадастровой стоимости земельного участка.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Если единый земельный участок предоставлен для различных видов ра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решенного использования, применяется максимальная налоговая ставка из ставок, установленных для видов разрешенного использования, осуществляемых на да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ном участке.</w:t>
      </w:r>
    </w:p>
    <w:p w:rsidR="00D1285A" w:rsidRDefault="00D1285A" w:rsidP="00D128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proofErr w:type="gramStart"/>
      <w:r w:rsidRPr="0057002C">
        <w:rPr>
          <w:rFonts w:ascii="Times New Roman" w:hAnsi="Times New Roman" w:cs="Times New Roman"/>
          <w:sz w:val="26"/>
          <w:szCs w:val="26"/>
        </w:rPr>
        <w:t xml:space="preserve">От уплаты земельного налога освобождаются индивидуальные предприниматели и организации, включенные в реестр резидентов территории опережающего социально-экономического развития в соответствии с Федеральным законом от 29 декабря 2014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7002C">
        <w:rPr>
          <w:rFonts w:ascii="Times New Roman" w:hAnsi="Times New Roman" w:cs="Times New Roman"/>
          <w:sz w:val="26"/>
          <w:szCs w:val="26"/>
        </w:rPr>
        <w:t xml:space="preserve"> 473-ФЗ "О территориях опережающего социально-экономического развития в Российской Федерации" - в отношении земельных участков, расположенных на территории опережающего социально-экономического развития в границах </w:t>
      </w: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57002C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 Хабаровского края, сроком на три года</w:t>
      </w:r>
      <w:proofErr w:type="gramEnd"/>
      <w:r w:rsidRPr="0057002C">
        <w:rPr>
          <w:rFonts w:ascii="Times New Roman" w:hAnsi="Times New Roman" w:cs="Times New Roman"/>
          <w:sz w:val="26"/>
          <w:szCs w:val="26"/>
        </w:rPr>
        <w:t xml:space="preserve"> с месяца возникновения права собственности на каждый земельный участок.</w:t>
      </w:r>
    </w:p>
    <w:p w:rsidR="00D1285A" w:rsidRDefault="00D1285A" w:rsidP="00D128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285A" w:rsidRDefault="00D1285A" w:rsidP="00D1285A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Налоговые льготы</w:t>
      </w:r>
    </w:p>
    <w:p w:rsidR="00D1285A" w:rsidRDefault="00D1285A" w:rsidP="00D1285A">
      <w:pPr>
        <w:pStyle w:val="a5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дополнение к перечню лиц, определенных статьей 395 Налогового кодекса Российской Федерации, освобождаются от налогообложения органы мес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ного самоуправления – в отношении земельных участков, находящихся у них на праве собственности и праве постоянного (бессрочного) пользования.</w:t>
      </w:r>
    </w:p>
    <w:p w:rsidR="00D1285A" w:rsidRDefault="00D1285A" w:rsidP="00D1285A">
      <w:pPr>
        <w:pStyle w:val="a5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Налогоплательщики, являющиеся юридическими лицами, воспольз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вавшиеся налоговыми льготами при исчислении налога, должны подтвердить пр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во на их использование в порядке, установленном действующим законодател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ством.</w:t>
      </w:r>
    </w:p>
    <w:p w:rsidR="00D1285A" w:rsidRDefault="00D1285A" w:rsidP="00D1285A">
      <w:pPr>
        <w:pStyle w:val="a5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Освободить от уплаты земельного налога товарищества собственников жилья, зарегистрированные на территории сельского поселения.</w:t>
      </w:r>
    </w:p>
    <w:p w:rsidR="00D1285A" w:rsidRDefault="00D1285A" w:rsidP="00D1285A">
      <w:pPr>
        <w:pStyle w:val="a5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Освободить от уплаты земельного налога ветеранов Великой Отеч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ственной войны, имеющих земельные участки в границах поселения.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1285A" w:rsidRDefault="00D1285A" w:rsidP="00D1285A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и сроки уплаты налога</w:t>
      </w:r>
    </w:p>
    <w:p w:rsidR="00D1285A" w:rsidRDefault="00D1285A" w:rsidP="00D1285A">
      <w:pPr>
        <w:pStyle w:val="a5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Налогоплательщики – организации в течение налогового периода 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числяют и уплачивают авансовые платежи по налогу.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Суммы авансовых платежей  по налогу исчисляются в соответствии  с пун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том 6 статьи 396 Налогового кодекса Российской Федерации и уплачиваются на основании расчетов по авансовым платежам в срок не позднее 15 числа второго месяца, следующего за истекшим отчетным периодом, по итогам первого, второго и третьего квартала.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Налог, подлежащий уплате по истечении налогового периода, уплачивается на основании налоговой декларации в срок не позднее 10 марта года, следующего за истекшим налоговым периодом.</w:t>
      </w:r>
    </w:p>
    <w:p w:rsidR="00D1285A" w:rsidRDefault="00D1285A" w:rsidP="00D1285A">
      <w:pPr>
        <w:pStyle w:val="a5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Налогоплательщики - физические лица  уплачивают налог на основ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нии налогового уведомления, направленного налоговым органом, в сроки, устано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ленные частью 1 статьи 397 Налогового кодекса Российской Федерации.</w:t>
      </w:r>
    </w:p>
    <w:p w:rsidR="00D1285A" w:rsidRDefault="00D1285A" w:rsidP="00D1285A">
      <w:pPr>
        <w:pStyle w:val="a5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1285A" w:rsidRDefault="00D1285A" w:rsidP="00D1285A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Заключительные положения</w:t>
      </w:r>
    </w:p>
    <w:p w:rsidR="00D1285A" w:rsidRPr="004C45AC" w:rsidRDefault="00D1285A" w:rsidP="00D1285A">
      <w:pPr>
        <w:pStyle w:val="a5"/>
        <w:numPr>
          <w:ilvl w:val="1"/>
          <w:numId w:val="2"/>
        </w:numPr>
        <w:tabs>
          <w:tab w:val="left" w:pos="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4C45AC">
        <w:rPr>
          <w:rFonts w:ascii="Times New Roman" w:hAnsi="Times New Roman" w:cs="Times New Roman"/>
          <w:sz w:val="26"/>
          <w:szCs w:val="26"/>
        </w:rPr>
        <w:t>Настоящее Положение вступает в силу с 01 января 20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4C45A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p w:rsidR="00D1285A" w:rsidRPr="00892B92" w:rsidRDefault="00D1285A" w:rsidP="00D1285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</w:p>
    <w:sectPr w:rsidR="00D1285A" w:rsidRPr="00892B92" w:rsidSect="00D1285A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019B"/>
    <w:multiLevelType w:val="multilevel"/>
    <w:tmpl w:val="3D52D7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B2B59"/>
    <w:rsid w:val="00100211"/>
    <w:rsid w:val="00127B1D"/>
    <w:rsid w:val="00141394"/>
    <w:rsid w:val="001738D5"/>
    <w:rsid w:val="001A0017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87333"/>
    <w:rsid w:val="00296AEE"/>
    <w:rsid w:val="00303AFD"/>
    <w:rsid w:val="00331C87"/>
    <w:rsid w:val="0033593F"/>
    <w:rsid w:val="003517BC"/>
    <w:rsid w:val="003624E4"/>
    <w:rsid w:val="00365051"/>
    <w:rsid w:val="003A542F"/>
    <w:rsid w:val="00410282"/>
    <w:rsid w:val="004140EE"/>
    <w:rsid w:val="004176D7"/>
    <w:rsid w:val="00451238"/>
    <w:rsid w:val="0049739D"/>
    <w:rsid w:val="004D11B9"/>
    <w:rsid w:val="004F5280"/>
    <w:rsid w:val="004F65B0"/>
    <w:rsid w:val="00503A96"/>
    <w:rsid w:val="005070B3"/>
    <w:rsid w:val="00525D4A"/>
    <w:rsid w:val="005501BB"/>
    <w:rsid w:val="00582187"/>
    <w:rsid w:val="005B4E81"/>
    <w:rsid w:val="006072AF"/>
    <w:rsid w:val="006116D4"/>
    <w:rsid w:val="00630881"/>
    <w:rsid w:val="006410B2"/>
    <w:rsid w:val="00653AB0"/>
    <w:rsid w:val="006A71D7"/>
    <w:rsid w:val="006B354B"/>
    <w:rsid w:val="006C255B"/>
    <w:rsid w:val="006C4B49"/>
    <w:rsid w:val="006E0C4F"/>
    <w:rsid w:val="006E2173"/>
    <w:rsid w:val="006E4823"/>
    <w:rsid w:val="00701BD4"/>
    <w:rsid w:val="00701DA5"/>
    <w:rsid w:val="007249FA"/>
    <w:rsid w:val="007473A2"/>
    <w:rsid w:val="00756002"/>
    <w:rsid w:val="00776DE2"/>
    <w:rsid w:val="00787B96"/>
    <w:rsid w:val="007D4098"/>
    <w:rsid w:val="007D41F9"/>
    <w:rsid w:val="008073CB"/>
    <w:rsid w:val="00825955"/>
    <w:rsid w:val="008707B0"/>
    <w:rsid w:val="00892B92"/>
    <w:rsid w:val="008A6B38"/>
    <w:rsid w:val="008C1865"/>
    <w:rsid w:val="008C7E3E"/>
    <w:rsid w:val="008E49B8"/>
    <w:rsid w:val="008E6D5C"/>
    <w:rsid w:val="00914562"/>
    <w:rsid w:val="0096405A"/>
    <w:rsid w:val="009656C4"/>
    <w:rsid w:val="00995C81"/>
    <w:rsid w:val="009A767B"/>
    <w:rsid w:val="009B660D"/>
    <w:rsid w:val="009C0647"/>
    <w:rsid w:val="009C4559"/>
    <w:rsid w:val="009D4ED5"/>
    <w:rsid w:val="00A0287F"/>
    <w:rsid w:val="00A6258F"/>
    <w:rsid w:val="00A85C39"/>
    <w:rsid w:val="00AD6569"/>
    <w:rsid w:val="00AE3EE1"/>
    <w:rsid w:val="00B245C5"/>
    <w:rsid w:val="00B41CAC"/>
    <w:rsid w:val="00B442AF"/>
    <w:rsid w:val="00B63ACD"/>
    <w:rsid w:val="00B773F7"/>
    <w:rsid w:val="00B83288"/>
    <w:rsid w:val="00BA3CA8"/>
    <w:rsid w:val="00BD7EF6"/>
    <w:rsid w:val="00C13DA6"/>
    <w:rsid w:val="00C35624"/>
    <w:rsid w:val="00C418D6"/>
    <w:rsid w:val="00C41B65"/>
    <w:rsid w:val="00C85311"/>
    <w:rsid w:val="00CC7B36"/>
    <w:rsid w:val="00CE02CC"/>
    <w:rsid w:val="00CE2AD4"/>
    <w:rsid w:val="00D1285A"/>
    <w:rsid w:val="00D26480"/>
    <w:rsid w:val="00D62F12"/>
    <w:rsid w:val="00D875EA"/>
    <w:rsid w:val="00D92E10"/>
    <w:rsid w:val="00D93862"/>
    <w:rsid w:val="00D93D92"/>
    <w:rsid w:val="00D97FB4"/>
    <w:rsid w:val="00DA5AC5"/>
    <w:rsid w:val="00DB2CEF"/>
    <w:rsid w:val="00DC5301"/>
    <w:rsid w:val="00DF2B43"/>
    <w:rsid w:val="00E3006F"/>
    <w:rsid w:val="00E32A04"/>
    <w:rsid w:val="00E40FC4"/>
    <w:rsid w:val="00E54BDE"/>
    <w:rsid w:val="00E60443"/>
    <w:rsid w:val="00E7504C"/>
    <w:rsid w:val="00E824E3"/>
    <w:rsid w:val="00EC5D93"/>
    <w:rsid w:val="00EE2918"/>
    <w:rsid w:val="00F07AA8"/>
    <w:rsid w:val="00F31C44"/>
    <w:rsid w:val="00F44EFD"/>
    <w:rsid w:val="00F57DFB"/>
    <w:rsid w:val="00F7521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4</cp:revision>
  <cp:lastPrinted>2017-11-15T02:34:00Z</cp:lastPrinted>
  <dcterms:created xsi:type="dcterms:W3CDTF">2017-11-13T07:30:00Z</dcterms:created>
  <dcterms:modified xsi:type="dcterms:W3CDTF">2017-11-15T02:47:00Z</dcterms:modified>
</cp:coreProperties>
</file>