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75" w:rsidRPr="00C65875" w:rsidRDefault="00C65875" w:rsidP="00C65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5875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C65875" w:rsidRPr="00C65875" w:rsidRDefault="00C65875" w:rsidP="00C65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5875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C65875" w:rsidRPr="00C65875" w:rsidRDefault="00C65875" w:rsidP="00C658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65875" w:rsidRPr="00C65875" w:rsidRDefault="00C65875" w:rsidP="00C658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65875" w:rsidRPr="00C65875" w:rsidRDefault="00C65875" w:rsidP="00C65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5875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C65875" w:rsidRPr="00C65875" w:rsidRDefault="00C65875" w:rsidP="00C658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15.06</w:t>
      </w:r>
      <w:r w:rsidRPr="00C65875">
        <w:rPr>
          <w:rFonts w:ascii="Times New Roman" w:eastAsia="Times New Roman" w:hAnsi="Times New Roman" w:cs="Times New Roman"/>
          <w:sz w:val="26"/>
          <w:szCs w:val="26"/>
        </w:rPr>
        <w:t>.2021</w:t>
      </w:r>
      <w:r w:rsidRPr="00C65875">
        <w:rPr>
          <w:rFonts w:ascii="Times New Roman" w:eastAsia="Times New Roman" w:hAnsi="Times New Roman" w:cs="Times New Roman"/>
          <w:sz w:val="26"/>
          <w:szCs w:val="26"/>
        </w:rPr>
        <w:tab/>
      </w:r>
      <w:r w:rsidRPr="00C65875">
        <w:rPr>
          <w:rFonts w:ascii="Times New Roman" w:eastAsia="Times New Roman" w:hAnsi="Times New Roman" w:cs="Times New Roman"/>
          <w:sz w:val="26"/>
          <w:szCs w:val="26"/>
        </w:rPr>
        <w:tab/>
      </w:r>
      <w:r w:rsidRPr="00C65875">
        <w:rPr>
          <w:rFonts w:ascii="Times New Roman" w:eastAsia="Times New Roman" w:hAnsi="Times New Roman" w:cs="Times New Roman"/>
          <w:sz w:val="26"/>
          <w:szCs w:val="26"/>
        </w:rPr>
        <w:tab/>
      </w:r>
      <w:r w:rsidRPr="00C65875">
        <w:rPr>
          <w:rFonts w:ascii="Times New Roman" w:eastAsia="Times New Roman" w:hAnsi="Times New Roman" w:cs="Times New Roman"/>
          <w:sz w:val="26"/>
          <w:szCs w:val="26"/>
        </w:rPr>
        <w:tab/>
      </w:r>
      <w:r w:rsidRPr="00C65875">
        <w:rPr>
          <w:rFonts w:ascii="Times New Roman" w:eastAsia="Times New Roman" w:hAnsi="Times New Roman" w:cs="Times New Roman"/>
          <w:sz w:val="26"/>
          <w:szCs w:val="26"/>
        </w:rPr>
        <w:tab/>
      </w:r>
      <w:r w:rsidRPr="00C65875">
        <w:rPr>
          <w:rFonts w:ascii="Times New Roman" w:eastAsia="Times New Roman" w:hAnsi="Times New Roman" w:cs="Times New Roman"/>
          <w:sz w:val="26"/>
          <w:szCs w:val="26"/>
        </w:rPr>
        <w:tab/>
      </w:r>
      <w:r w:rsidRPr="00C65875">
        <w:rPr>
          <w:rFonts w:ascii="Times New Roman" w:eastAsia="Times New Roman" w:hAnsi="Times New Roman" w:cs="Times New Roman"/>
          <w:sz w:val="26"/>
          <w:szCs w:val="26"/>
        </w:rPr>
        <w:tab/>
      </w:r>
      <w:r w:rsidRPr="00C65875">
        <w:rPr>
          <w:rFonts w:ascii="Times New Roman" w:eastAsia="Times New Roman" w:hAnsi="Times New Roman" w:cs="Times New Roman"/>
          <w:sz w:val="26"/>
          <w:szCs w:val="26"/>
        </w:rPr>
        <w:tab/>
      </w:r>
      <w:r w:rsidRPr="00C65875">
        <w:rPr>
          <w:rFonts w:ascii="Times New Roman" w:eastAsia="Times New Roman" w:hAnsi="Times New Roman" w:cs="Times New Roman"/>
          <w:sz w:val="26"/>
          <w:szCs w:val="26"/>
        </w:rPr>
        <w:tab/>
      </w:r>
      <w:r w:rsidRPr="00C6587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№  </w:t>
      </w:r>
      <w:r>
        <w:rPr>
          <w:rFonts w:ascii="Times New Roman" w:eastAsia="Times New Roman" w:hAnsi="Times New Roman" w:cs="Times New Roman"/>
          <w:sz w:val="26"/>
          <w:szCs w:val="26"/>
        </w:rPr>
        <w:t>46-110</w:t>
      </w:r>
      <w:bookmarkStart w:id="0" w:name="_GoBack"/>
      <w:bookmarkEnd w:id="0"/>
    </w:p>
    <w:p w:rsidR="00C65875" w:rsidRPr="00C65875" w:rsidRDefault="00C65875" w:rsidP="00C65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65875">
        <w:rPr>
          <w:rFonts w:ascii="Times New Roman" w:eastAsia="Times New Roman" w:hAnsi="Times New Roman" w:cs="Times New Roman"/>
          <w:sz w:val="18"/>
          <w:szCs w:val="18"/>
        </w:rPr>
        <w:t>с. Иннокентьевка</w:t>
      </w:r>
    </w:p>
    <w:p w:rsidR="008E1830" w:rsidRDefault="008E1830" w:rsidP="00CA62F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830" w:rsidRDefault="008E1830" w:rsidP="00CA62F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830" w:rsidRDefault="008E1830" w:rsidP="00CA62F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46B" w:rsidRDefault="0066746B" w:rsidP="008E1830">
      <w:pPr>
        <w:spacing w:after="0"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5875" w:rsidRPr="008E1830" w:rsidRDefault="00C65875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30" w:rsidRP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>Об отчете главы Иннокентьевского</w:t>
      </w:r>
    </w:p>
    <w:p w:rsidR="008E1830" w:rsidRP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о </w:t>
      </w:r>
      <w:proofErr w:type="spellStart"/>
      <w:r w:rsidRPr="008E1830">
        <w:rPr>
          <w:rFonts w:ascii="Times New Roman" w:eastAsia="Times New Roman" w:hAnsi="Times New Roman" w:cs="Times New Roman"/>
          <w:sz w:val="26"/>
          <w:szCs w:val="26"/>
        </w:rPr>
        <w:t>деятельнос</w:t>
      </w:r>
      <w:proofErr w:type="spellEnd"/>
      <w:r w:rsidRPr="008E1830">
        <w:rPr>
          <w:rFonts w:ascii="Times New Roman" w:eastAsia="Times New Roman" w:hAnsi="Times New Roman" w:cs="Times New Roman"/>
          <w:sz w:val="26"/>
          <w:szCs w:val="26"/>
        </w:rPr>
        <w:t>-</w:t>
      </w:r>
    </w:p>
    <w:p w:rsidR="008E1830" w:rsidRP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E1830">
        <w:rPr>
          <w:rFonts w:ascii="Times New Roman" w:eastAsia="Times New Roman" w:hAnsi="Times New Roman" w:cs="Times New Roman"/>
          <w:sz w:val="26"/>
          <w:szCs w:val="26"/>
        </w:rPr>
        <w:t>ти</w:t>
      </w:r>
      <w:proofErr w:type="spellEnd"/>
      <w:r w:rsidRPr="008E1830">
        <w:rPr>
          <w:rFonts w:ascii="Times New Roman" w:eastAsia="Times New Roman" w:hAnsi="Times New Roman" w:cs="Times New Roman"/>
          <w:sz w:val="26"/>
          <w:szCs w:val="26"/>
        </w:rPr>
        <w:t xml:space="preserve"> за 20</w:t>
      </w:r>
      <w:r w:rsidR="005E239C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8E1830" w:rsidRP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30" w:rsidRP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30" w:rsidRPr="008E1830" w:rsidRDefault="008E1830" w:rsidP="008E18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0"/>
          <w:szCs w:val="20"/>
        </w:rPr>
        <w:tab/>
      </w:r>
      <w:r w:rsidRPr="008E1830">
        <w:rPr>
          <w:rFonts w:ascii="Times New Roman" w:eastAsia="Times New Roman" w:hAnsi="Times New Roman" w:cs="Times New Roman"/>
          <w:sz w:val="26"/>
          <w:szCs w:val="26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пунктом 7.1. статьи 30 Устава Иннокентьевского сельского поселения, заслушав отчет главы Иннокентьевского сельского поселения о деятельности за 20</w:t>
      </w:r>
      <w:r w:rsidR="005E239C">
        <w:rPr>
          <w:rFonts w:ascii="Times New Roman" w:eastAsia="Times New Roman" w:hAnsi="Times New Roman" w:cs="Times New Roman"/>
          <w:sz w:val="26"/>
          <w:szCs w:val="26"/>
        </w:rPr>
        <w:t xml:space="preserve">20 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>год, Совет депутатов Иннокентьевского сельского поселения</w:t>
      </w:r>
      <w:r w:rsidR="00667FE7">
        <w:rPr>
          <w:rFonts w:ascii="Times New Roman" w:eastAsia="Times New Roman" w:hAnsi="Times New Roman" w:cs="Times New Roman"/>
          <w:sz w:val="26"/>
          <w:szCs w:val="26"/>
        </w:rPr>
        <w:t xml:space="preserve"> Николаевского муниципального района Х</w:t>
      </w:r>
      <w:r w:rsidR="0066746B">
        <w:rPr>
          <w:rFonts w:ascii="Times New Roman" w:eastAsia="Times New Roman" w:hAnsi="Times New Roman" w:cs="Times New Roman"/>
          <w:sz w:val="26"/>
          <w:szCs w:val="26"/>
        </w:rPr>
        <w:t>абаровск</w:t>
      </w:r>
      <w:r w:rsidR="00667FE7">
        <w:rPr>
          <w:rFonts w:ascii="Times New Roman" w:eastAsia="Times New Roman" w:hAnsi="Times New Roman" w:cs="Times New Roman"/>
          <w:sz w:val="26"/>
          <w:szCs w:val="26"/>
        </w:rPr>
        <w:t>ого края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ab/>
        <w:t>1. Принять к сведению отчет главы Иннокентьевского сельского поселения о деятельности за 20</w:t>
      </w:r>
      <w:r w:rsidR="005E239C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 xml:space="preserve"> год (прилагается).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ab/>
        <w:t>2. По результатам отчета признать деятельность главы Иннокентьевского сельского поселения Гофмайстер Светланы Николаевны и деятельность администрации Иннокентьевского сельского поселения в 20</w:t>
      </w:r>
      <w:r w:rsidR="00667FE7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 xml:space="preserve"> году удовлетворительной.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ab/>
        <w:t>3. Опубликовать настоящее решение в «Сборнике правовых актов Иннокентьевского сельского поселения</w:t>
      </w:r>
      <w:r w:rsidR="005E239C">
        <w:rPr>
          <w:rFonts w:ascii="Times New Roman" w:eastAsia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>» и разместить на сайте администрации Иннокентьевского сельского поселения</w:t>
      </w:r>
      <w:r w:rsidR="005E239C">
        <w:rPr>
          <w:rFonts w:ascii="Times New Roman" w:eastAsia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 в информационно-телекоммуникационной сети «Интернет»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830">
        <w:rPr>
          <w:rFonts w:ascii="Times New Roman" w:eastAsia="Times New Roman" w:hAnsi="Times New Roman" w:cs="Times New Roman"/>
          <w:sz w:val="26"/>
          <w:szCs w:val="26"/>
        </w:rPr>
        <w:tab/>
        <w:t>4. Настоящее решение вступает в силу со дня его принятия.</w:t>
      </w: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1830" w:rsidRPr="008E1830" w:rsidRDefault="008E1830" w:rsidP="008E18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1830" w:rsidRP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>редседатель Совета депутатов</w:t>
      </w:r>
    </w:p>
    <w:p w:rsid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Иннокентьевского сельского поселения                                             Л.П. Тубина</w:t>
      </w:r>
    </w:p>
    <w:p w:rsid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Иннокентьевского </w:t>
      </w:r>
    </w:p>
    <w:p w:rsidR="008E1830" w:rsidRP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С.Н. Гофмайстер</w:t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</w:r>
      <w:r w:rsidRPr="008E183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</w:t>
      </w:r>
    </w:p>
    <w:p w:rsidR="008E1830" w:rsidRPr="008E1830" w:rsidRDefault="008E1830" w:rsidP="008E1830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1830" w:rsidRDefault="008E1830" w:rsidP="00CA62F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830" w:rsidRDefault="008E1830" w:rsidP="00CA62F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830" w:rsidRDefault="008E1830" w:rsidP="00CA62F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830" w:rsidRDefault="008E1830" w:rsidP="00CA62FD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46B" w:rsidRDefault="0066746B" w:rsidP="0066746B">
      <w:pPr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</w:p>
    <w:p w:rsidR="0099370F" w:rsidRPr="0066746B" w:rsidRDefault="00CA62FD" w:rsidP="00CA62FD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6746B">
        <w:rPr>
          <w:rFonts w:ascii="Times New Roman" w:hAnsi="Times New Roman" w:cs="Times New Roman"/>
          <w:sz w:val="26"/>
          <w:szCs w:val="26"/>
        </w:rPr>
        <w:lastRenderedPageBreak/>
        <w:t>ОТЧЕТ</w:t>
      </w:r>
    </w:p>
    <w:p w:rsidR="00CA62FD" w:rsidRPr="0066746B" w:rsidRDefault="00CA62FD" w:rsidP="00CA62FD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66746B">
        <w:rPr>
          <w:rFonts w:ascii="Times New Roman" w:hAnsi="Times New Roman" w:cs="Times New Roman"/>
          <w:sz w:val="26"/>
          <w:szCs w:val="26"/>
        </w:rPr>
        <w:t xml:space="preserve">о </w:t>
      </w:r>
      <w:r w:rsidR="00742C2C" w:rsidRPr="0066746B">
        <w:rPr>
          <w:rFonts w:ascii="Times New Roman" w:hAnsi="Times New Roman" w:cs="Times New Roman"/>
          <w:sz w:val="26"/>
          <w:szCs w:val="26"/>
        </w:rPr>
        <w:t>деятельности администрации</w:t>
      </w:r>
      <w:r w:rsidRPr="0066746B">
        <w:rPr>
          <w:rFonts w:ascii="Times New Roman" w:hAnsi="Times New Roman" w:cs="Times New Roman"/>
          <w:sz w:val="26"/>
          <w:szCs w:val="26"/>
        </w:rPr>
        <w:t xml:space="preserve"> Иннокентьевского сельского поселения </w:t>
      </w:r>
      <w:r w:rsidR="00742C2C" w:rsidRPr="0066746B">
        <w:rPr>
          <w:rFonts w:ascii="Times New Roman" w:hAnsi="Times New Roman" w:cs="Times New Roman"/>
          <w:sz w:val="26"/>
          <w:szCs w:val="26"/>
        </w:rPr>
        <w:t>по решению вопросов местного значения в 2020</w:t>
      </w:r>
      <w:r w:rsidRPr="0066746B">
        <w:rPr>
          <w:rFonts w:ascii="Times New Roman" w:hAnsi="Times New Roman" w:cs="Times New Roman"/>
          <w:sz w:val="26"/>
          <w:szCs w:val="26"/>
        </w:rPr>
        <w:t xml:space="preserve"> год</w:t>
      </w:r>
      <w:r w:rsidR="00742C2C" w:rsidRPr="0066746B">
        <w:rPr>
          <w:rFonts w:ascii="Times New Roman" w:hAnsi="Times New Roman" w:cs="Times New Roman"/>
          <w:sz w:val="26"/>
          <w:szCs w:val="26"/>
        </w:rPr>
        <w:t>у</w:t>
      </w:r>
    </w:p>
    <w:p w:rsidR="00133127" w:rsidRDefault="00133127" w:rsidP="00CA62FD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133127" w:rsidRPr="00133127" w:rsidRDefault="00133127" w:rsidP="00CA62FD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133127" w:rsidRDefault="00133127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127">
        <w:rPr>
          <w:rFonts w:ascii="Times New Roman" w:hAnsi="Times New Roman" w:cs="Times New Roman"/>
          <w:sz w:val="26"/>
          <w:szCs w:val="26"/>
        </w:rPr>
        <w:tab/>
        <w:t>Представляю вашему вниманию</w:t>
      </w:r>
      <w:r>
        <w:rPr>
          <w:rFonts w:ascii="Times New Roman" w:hAnsi="Times New Roman" w:cs="Times New Roman"/>
          <w:sz w:val="26"/>
          <w:szCs w:val="26"/>
        </w:rPr>
        <w:t xml:space="preserve"> отчет о деятельности администрации</w:t>
      </w:r>
      <w:r w:rsidR="00742C2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</w:t>
      </w:r>
      <w:r w:rsidR="00742C2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, основанный на итогах социально-экономического раз</w:t>
      </w:r>
      <w:r w:rsidR="00742C2C">
        <w:rPr>
          <w:rFonts w:ascii="Times New Roman" w:hAnsi="Times New Roman" w:cs="Times New Roman"/>
          <w:sz w:val="26"/>
          <w:szCs w:val="26"/>
        </w:rPr>
        <w:t>вития сельского поселения за 2020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133127" w:rsidRDefault="00133127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Значимыми направлениями работы и приоритетом деятельности </w:t>
      </w:r>
      <w:r w:rsidR="0084621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42C2C">
        <w:rPr>
          <w:rFonts w:ascii="Times New Roman" w:hAnsi="Times New Roman" w:cs="Times New Roman"/>
          <w:sz w:val="26"/>
          <w:szCs w:val="26"/>
        </w:rPr>
        <w:t xml:space="preserve"> в отчетном периоде</w:t>
      </w:r>
      <w:r>
        <w:rPr>
          <w:rFonts w:ascii="Times New Roman" w:hAnsi="Times New Roman" w:cs="Times New Roman"/>
          <w:sz w:val="26"/>
          <w:szCs w:val="26"/>
        </w:rPr>
        <w:t xml:space="preserve"> являлись:</w:t>
      </w:r>
    </w:p>
    <w:p w:rsidR="00133127" w:rsidRDefault="00133127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увеличение доходной части и повышение эффективности исполнения бюджета сельского поселения;</w:t>
      </w:r>
    </w:p>
    <w:p w:rsidR="00F57105" w:rsidRDefault="00F57105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исполнение мероприятий по реализации муниципальных программ сельского поселения;</w:t>
      </w:r>
    </w:p>
    <w:p w:rsidR="00052283" w:rsidRDefault="00133127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обеспечение взаимодействия с хозяйствую</w:t>
      </w:r>
      <w:r w:rsidR="00742C2C">
        <w:rPr>
          <w:rFonts w:ascii="Times New Roman" w:hAnsi="Times New Roman" w:cs="Times New Roman"/>
          <w:sz w:val="26"/>
          <w:szCs w:val="26"/>
        </w:rPr>
        <w:t>щими субъектами, осуществляющих</w:t>
      </w:r>
      <w:r>
        <w:rPr>
          <w:rFonts w:ascii="Times New Roman" w:hAnsi="Times New Roman" w:cs="Times New Roman"/>
          <w:sz w:val="26"/>
          <w:szCs w:val="26"/>
        </w:rPr>
        <w:t xml:space="preserve"> экономическую деятельность на территории сельского поселения по </w:t>
      </w:r>
      <w:r w:rsidR="00742C2C">
        <w:rPr>
          <w:rFonts w:ascii="Times New Roman" w:hAnsi="Times New Roman" w:cs="Times New Roman"/>
          <w:sz w:val="26"/>
          <w:szCs w:val="26"/>
        </w:rPr>
        <w:t>вопросам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рабочих мест трудоспособному населению из числа жителей села</w:t>
      </w:r>
      <w:r w:rsidR="00052283">
        <w:rPr>
          <w:rFonts w:ascii="Times New Roman" w:hAnsi="Times New Roman" w:cs="Times New Roman"/>
          <w:sz w:val="26"/>
          <w:szCs w:val="26"/>
        </w:rPr>
        <w:t xml:space="preserve">, по привлечению </w:t>
      </w:r>
      <w:r w:rsidR="00742C2C">
        <w:rPr>
          <w:rFonts w:ascii="Times New Roman" w:hAnsi="Times New Roman" w:cs="Times New Roman"/>
          <w:sz w:val="26"/>
          <w:szCs w:val="26"/>
        </w:rPr>
        <w:t>инвестиций в развитие территории</w:t>
      </w:r>
      <w:r w:rsidR="00052283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133127" w:rsidRDefault="00052283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привлечение жителей</w:t>
      </w:r>
      <w:r w:rsidR="003F5D7B">
        <w:rPr>
          <w:rFonts w:ascii="Times New Roman" w:hAnsi="Times New Roman" w:cs="Times New Roman"/>
          <w:sz w:val="26"/>
          <w:szCs w:val="26"/>
        </w:rPr>
        <w:t xml:space="preserve"> села</w:t>
      </w:r>
      <w:r>
        <w:rPr>
          <w:rFonts w:ascii="Times New Roman" w:hAnsi="Times New Roman" w:cs="Times New Roman"/>
          <w:sz w:val="26"/>
          <w:szCs w:val="26"/>
        </w:rPr>
        <w:t xml:space="preserve"> к решению социально-значимых проблем через организацию территориального </w:t>
      </w:r>
      <w:r w:rsidR="003F5D7B">
        <w:rPr>
          <w:rFonts w:ascii="Times New Roman" w:hAnsi="Times New Roman" w:cs="Times New Roman"/>
          <w:sz w:val="26"/>
          <w:szCs w:val="26"/>
        </w:rPr>
        <w:t xml:space="preserve">общественного </w:t>
      </w:r>
      <w:r>
        <w:rPr>
          <w:rFonts w:ascii="Times New Roman" w:hAnsi="Times New Roman" w:cs="Times New Roman"/>
          <w:sz w:val="26"/>
          <w:szCs w:val="26"/>
        </w:rPr>
        <w:t>самоуправления</w:t>
      </w:r>
      <w:r w:rsidR="003F5D7B">
        <w:rPr>
          <w:rFonts w:ascii="Times New Roman" w:hAnsi="Times New Roman" w:cs="Times New Roman"/>
          <w:sz w:val="26"/>
          <w:szCs w:val="26"/>
        </w:rPr>
        <w:t xml:space="preserve"> по созданию комфортных условий для проживания гражданина на территории муниципального образования</w:t>
      </w:r>
      <w:r w:rsidR="00133127">
        <w:rPr>
          <w:rFonts w:ascii="Times New Roman" w:hAnsi="Times New Roman" w:cs="Times New Roman"/>
          <w:sz w:val="26"/>
          <w:szCs w:val="26"/>
        </w:rPr>
        <w:t>.</w:t>
      </w:r>
    </w:p>
    <w:p w:rsidR="00133127" w:rsidRPr="00133127" w:rsidRDefault="003F5D7B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начале 2020 года все организации и предприятия села работали в напряженных условиях в результате распространения новой короновирусной инфекции. На фоне общего по краю ухудшения экономической ситуации существовал риск значительных потерь собственных доходов бюджета сельского поселения, что могло привести к затруднению, при выполнении принятых органами местного самоуправления программ развития сельского поселения. Но как показывают итоги прошлого года, по основным социально-экономическим показателям развития </w:t>
      </w:r>
      <w:r w:rsidR="00186DAD">
        <w:rPr>
          <w:rFonts w:ascii="Times New Roman" w:hAnsi="Times New Roman" w:cs="Times New Roman"/>
          <w:sz w:val="26"/>
          <w:szCs w:val="26"/>
        </w:rPr>
        <w:t>сельское поселение не ослабило положительную динамику, которая в 2020 году выглядит следующим образом.</w:t>
      </w:r>
    </w:p>
    <w:p w:rsidR="00CA62FD" w:rsidRDefault="00CA62FD" w:rsidP="00F727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53BD" w:rsidRDefault="00133127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A62FD" w:rsidRPr="00CA62FD">
        <w:rPr>
          <w:rFonts w:ascii="Times New Roman" w:hAnsi="Times New Roman" w:cs="Times New Roman"/>
          <w:sz w:val="26"/>
          <w:szCs w:val="26"/>
          <w:u w:val="single"/>
        </w:rPr>
        <w:t>1. Динамика показателей демографии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показывает,</w:t>
      </w:r>
      <w:r w:rsidRPr="00186DAD">
        <w:rPr>
          <w:rFonts w:ascii="Times New Roman" w:hAnsi="Times New Roman" w:cs="Times New Roman"/>
          <w:sz w:val="26"/>
          <w:szCs w:val="26"/>
        </w:rPr>
        <w:t xml:space="preserve"> что</w:t>
      </w:r>
      <w:r w:rsidR="00186DAD">
        <w:rPr>
          <w:rFonts w:ascii="Times New Roman" w:hAnsi="Times New Roman" w:cs="Times New Roman"/>
          <w:sz w:val="26"/>
          <w:szCs w:val="26"/>
        </w:rPr>
        <w:t xml:space="preserve"> по состоянию на 01.01.2020 год</w:t>
      </w:r>
      <w:r w:rsidR="00F57105">
        <w:rPr>
          <w:rFonts w:ascii="Times New Roman" w:hAnsi="Times New Roman" w:cs="Times New Roman"/>
          <w:sz w:val="26"/>
          <w:szCs w:val="26"/>
        </w:rPr>
        <w:t>а</w:t>
      </w:r>
      <w:r w:rsidR="00186DAD">
        <w:rPr>
          <w:rFonts w:ascii="Times New Roman" w:hAnsi="Times New Roman" w:cs="Times New Roman"/>
          <w:sz w:val="26"/>
          <w:szCs w:val="26"/>
        </w:rPr>
        <w:t xml:space="preserve"> с</w:t>
      </w:r>
      <w:r w:rsidR="00CA62FD">
        <w:rPr>
          <w:rFonts w:ascii="Times New Roman" w:hAnsi="Times New Roman" w:cs="Times New Roman"/>
          <w:sz w:val="26"/>
          <w:szCs w:val="26"/>
        </w:rPr>
        <w:t xml:space="preserve">реднегодовая численность населения составила </w:t>
      </w:r>
      <w:r w:rsidR="00186DAD">
        <w:rPr>
          <w:rFonts w:ascii="Times New Roman" w:hAnsi="Times New Roman" w:cs="Times New Roman"/>
          <w:sz w:val="26"/>
          <w:szCs w:val="26"/>
        </w:rPr>
        <w:t>607</w:t>
      </w:r>
      <w:r w:rsidR="00CA62FD">
        <w:rPr>
          <w:rFonts w:ascii="Times New Roman" w:hAnsi="Times New Roman" w:cs="Times New Roman"/>
          <w:sz w:val="26"/>
          <w:szCs w:val="26"/>
        </w:rPr>
        <w:t xml:space="preserve"> человек</w:t>
      </w:r>
      <w:proofErr w:type="gramStart"/>
      <w:r w:rsidR="00CA62F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A62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A62F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A62FD">
        <w:rPr>
          <w:rFonts w:ascii="Times New Roman" w:hAnsi="Times New Roman" w:cs="Times New Roman"/>
          <w:sz w:val="26"/>
          <w:szCs w:val="26"/>
        </w:rPr>
        <w:t xml:space="preserve"> т.ч. в </w:t>
      </w:r>
      <w:r w:rsidR="00F57105">
        <w:rPr>
          <w:rFonts w:ascii="Times New Roman" w:hAnsi="Times New Roman" w:cs="Times New Roman"/>
          <w:sz w:val="26"/>
          <w:szCs w:val="26"/>
        </w:rPr>
        <w:t>с. Иннокентьевка – 5</w:t>
      </w:r>
      <w:r w:rsidR="00186DAD">
        <w:rPr>
          <w:rFonts w:ascii="Times New Roman" w:hAnsi="Times New Roman" w:cs="Times New Roman"/>
          <w:sz w:val="26"/>
          <w:szCs w:val="26"/>
        </w:rPr>
        <w:t xml:space="preserve">52 человека, в </w:t>
      </w:r>
      <w:r w:rsidR="00CA62FD">
        <w:rPr>
          <w:rFonts w:ascii="Times New Roman" w:hAnsi="Times New Roman" w:cs="Times New Roman"/>
          <w:sz w:val="26"/>
          <w:szCs w:val="26"/>
        </w:rPr>
        <w:t xml:space="preserve">с. Сахаровка – </w:t>
      </w:r>
      <w:r w:rsidR="00186DAD">
        <w:rPr>
          <w:rFonts w:ascii="Times New Roman" w:hAnsi="Times New Roman" w:cs="Times New Roman"/>
          <w:sz w:val="26"/>
          <w:szCs w:val="26"/>
        </w:rPr>
        <w:t>55 человек. В сравнении с 2019 годом ч</w:t>
      </w:r>
      <w:r w:rsidR="00CA62FD">
        <w:rPr>
          <w:rFonts w:ascii="Times New Roman" w:hAnsi="Times New Roman" w:cs="Times New Roman"/>
          <w:sz w:val="26"/>
          <w:szCs w:val="26"/>
        </w:rPr>
        <w:t xml:space="preserve">исленность населения сократилась на </w:t>
      </w:r>
      <w:r w:rsidR="00186DAD">
        <w:rPr>
          <w:rFonts w:ascii="Times New Roman" w:hAnsi="Times New Roman" w:cs="Times New Roman"/>
          <w:sz w:val="26"/>
          <w:szCs w:val="26"/>
        </w:rPr>
        <w:t>17</w:t>
      </w:r>
      <w:r w:rsidR="00CA62FD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186DAD">
        <w:rPr>
          <w:rFonts w:ascii="Times New Roman" w:hAnsi="Times New Roman" w:cs="Times New Roman"/>
          <w:sz w:val="26"/>
          <w:szCs w:val="26"/>
        </w:rPr>
        <w:t xml:space="preserve">, за счет внешней миграции снялись с регистрационного учета 12 человек, </w:t>
      </w:r>
      <w:r w:rsidR="000B53BD">
        <w:rPr>
          <w:rFonts w:ascii="Times New Roman" w:hAnsi="Times New Roman" w:cs="Times New Roman"/>
          <w:sz w:val="26"/>
          <w:szCs w:val="26"/>
        </w:rPr>
        <w:t xml:space="preserve">умерло </w:t>
      </w:r>
      <w:r w:rsidR="00186DAD">
        <w:rPr>
          <w:rFonts w:ascii="Times New Roman" w:hAnsi="Times New Roman" w:cs="Times New Roman"/>
          <w:sz w:val="26"/>
          <w:szCs w:val="26"/>
        </w:rPr>
        <w:t>5</w:t>
      </w:r>
      <w:r w:rsidR="000B53BD">
        <w:rPr>
          <w:rFonts w:ascii="Times New Roman" w:hAnsi="Times New Roman" w:cs="Times New Roman"/>
          <w:sz w:val="26"/>
          <w:szCs w:val="26"/>
        </w:rPr>
        <w:t xml:space="preserve"> чел</w:t>
      </w:r>
      <w:r w:rsidR="00186DAD">
        <w:rPr>
          <w:rFonts w:ascii="Times New Roman" w:hAnsi="Times New Roman" w:cs="Times New Roman"/>
          <w:sz w:val="26"/>
          <w:szCs w:val="26"/>
        </w:rPr>
        <w:t>овек, но к радости 2020 год в селе отмечен увеличением рождаемости и у нас родилось 10 малышей, новых жителей</w:t>
      </w:r>
      <w:r w:rsidR="000B53BD">
        <w:rPr>
          <w:rFonts w:ascii="Times New Roman" w:hAnsi="Times New Roman" w:cs="Times New Roman"/>
          <w:sz w:val="26"/>
          <w:szCs w:val="26"/>
        </w:rPr>
        <w:t>.</w:t>
      </w:r>
    </w:p>
    <w:p w:rsidR="000B53BD" w:rsidRDefault="000B53BD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B53BD" w:rsidRDefault="000B53BD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2. Уровень регистрируемой безработицы</w:t>
      </w:r>
      <w:r w:rsidR="00133127">
        <w:rPr>
          <w:rFonts w:ascii="Times New Roman" w:hAnsi="Times New Roman" w:cs="Times New Roman"/>
          <w:sz w:val="26"/>
          <w:szCs w:val="26"/>
          <w:u w:val="single"/>
        </w:rPr>
        <w:t xml:space="preserve"> характеризуется следующим образом:</w:t>
      </w:r>
    </w:p>
    <w:p w:rsidR="00133127" w:rsidRPr="00133127" w:rsidRDefault="00133127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127">
        <w:rPr>
          <w:rFonts w:ascii="Times New Roman" w:hAnsi="Times New Roman" w:cs="Times New Roman"/>
          <w:sz w:val="26"/>
          <w:szCs w:val="26"/>
        </w:rPr>
        <w:tab/>
      </w:r>
      <w:r w:rsidR="00186DAD">
        <w:rPr>
          <w:rFonts w:ascii="Times New Roman" w:hAnsi="Times New Roman" w:cs="Times New Roman"/>
          <w:sz w:val="26"/>
          <w:szCs w:val="26"/>
        </w:rPr>
        <w:t>На начало 2020</w:t>
      </w:r>
      <w:r>
        <w:rPr>
          <w:rFonts w:ascii="Times New Roman" w:hAnsi="Times New Roman" w:cs="Times New Roman"/>
          <w:sz w:val="26"/>
          <w:szCs w:val="26"/>
        </w:rPr>
        <w:t xml:space="preserve"> года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учете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центре занятости</w:t>
      </w:r>
      <w:r w:rsidR="00186DAD">
        <w:rPr>
          <w:rFonts w:ascii="Times New Roman" w:hAnsi="Times New Roman" w:cs="Times New Roman"/>
          <w:sz w:val="26"/>
          <w:szCs w:val="26"/>
        </w:rPr>
        <w:t xml:space="preserve"> населения</w:t>
      </w:r>
      <w:r>
        <w:rPr>
          <w:rFonts w:ascii="Times New Roman" w:hAnsi="Times New Roman" w:cs="Times New Roman"/>
          <w:sz w:val="26"/>
          <w:szCs w:val="26"/>
        </w:rPr>
        <w:t xml:space="preserve"> состояло</w:t>
      </w:r>
      <w:r w:rsidRPr="00EB08BF">
        <w:rPr>
          <w:rFonts w:ascii="Times New Roman" w:hAnsi="Times New Roman" w:cs="Times New Roman"/>
          <w:sz w:val="26"/>
          <w:szCs w:val="26"/>
        </w:rPr>
        <w:t xml:space="preserve"> </w:t>
      </w:r>
      <w:r w:rsidR="00052D05" w:rsidRPr="00EB08BF">
        <w:rPr>
          <w:rFonts w:ascii="Times New Roman" w:hAnsi="Times New Roman" w:cs="Times New Roman"/>
          <w:sz w:val="26"/>
          <w:szCs w:val="26"/>
        </w:rPr>
        <w:t>8</w:t>
      </w:r>
      <w:r w:rsidRPr="00EB08BF">
        <w:rPr>
          <w:rFonts w:ascii="Times New Roman" w:hAnsi="Times New Roman" w:cs="Times New Roman"/>
          <w:sz w:val="26"/>
          <w:szCs w:val="26"/>
        </w:rPr>
        <w:t xml:space="preserve"> </w:t>
      </w:r>
      <w:r w:rsidR="00186DAD">
        <w:rPr>
          <w:rFonts w:ascii="Times New Roman" w:hAnsi="Times New Roman" w:cs="Times New Roman"/>
          <w:sz w:val="26"/>
          <w:szCs w:val="26"/>
        </w:rPr>
        <w:t>граждан.</w:t>
      </w:r>
    </w:p>
    <w:p w:rsidR="00F90344" w:rsidRDefault="000B53BD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90344">
        <w:rPr>
          <w:rFonts w:ascii="Times New Roman" w:hAnsi="Times New Roman" w:cs="Times New Roman"/>
          <w:sz w:val="26"/>
          <w:szCs w:val="26"/>
        </w:rPr>
        <w:t xml:space="preserve">За отчетный период было трудоустроено  </w:t>
      </w:r>
      <w:r w:rsidR="00A31E98" w:rsidRPr="00EB08BF">
        <w:rPr>
          <w:rFonts w:ascii="Times New Roman" w:hAnsi="Times New Roman" w:cs="Times New Roman"/>
          <w:sz w:val="26"/>
          <w:szCs w:val="26"/>
        </w:rPr>
        <w:t>6</w:t>
      </w:r>
      <w:r w:rsidR="00A3033E" w:rsidRPr="00EB08BF">
        <w:rPr>
          <w:rFonts w:ascii="Times New Roman" w:hAnsi="Times New Roman" w:cs="Times New Roman"/>
          <w:sz w:val="26"/>
          <w:szCs w:val="26"/>
        </w:rPr>
        <w:t xml:space="preserve"> </w:t>
      </w:r>
      <w:r w:rsidR="00A3033E">
        <w:rPr>
          <w:rFonts w:ascii="Times New Roman" w:hAnsi="Times New Roman" w:cs="Times New Roman"/>
          <w:sz w:val="26"/>
          <w:szCs w:val="26"/>
        </w:rPr>
        <w:t>человек, в т.ч. 1 инвалид</w:t>
      </w:r>
      <w:r w:rsidR="00F90344">
        <w:rPr>
          <w:rFonts w:ascii="Times New Roman" w:hAnsi="Times New Roman" w:cs="Times New Roman"/>
          <w:sz w:val="26"/>
          <w:szCs w:val="26"/>
        </w:rPr>
        <w:t xml:space="preserve">. </w:t>
      </w:r>
      <w:r w:rsidR="00A3033E">
        <w:rPr>
          <w:rFonts w:ascii="Times New Roman" w:hAnsi="Times New Roman" w:cs="Times New Roman"/>
          <w:sz w:val="26"/>
          <w:szCs w:val="26"/>
        </w:rPr>
        <w:t xml:space="preserve">      </w:t>
      </w:r>
      <w:r w:rsidR="00226163">
        <w:rPr>
          <w:rFonts w:ascii="Times New Roman" w:hAnsi="Times New Roman" w:cs="Times New Roman"/>
          <w:sz w:val="26"/>
          <w:szCs w:val="26"/>
        </w:rPr>
        <w:t>Ежегодно безработные</w:t>
      </w:r>
      <w:r w:rsidR="007E5ABD">
        <w:rPr>
          <w:rFonts w:ascii="Times New Roman" w:hAnsi="Times New Roman" w:cs="Times New Roman"/>
          <w:sz w:val="26"/>
          <w:szCs w:val="26"/>
        </w:rPr>
        <w:t xml:space="preserve"> граждане устраиваются на временные работы в период активной деятельности предприятия ООО «Рыбоперерабатывающий комбинат </w:t>
      </w:r>
      <w:r w:rsidR="007E5ABD">
        <w:rPr>
          <w:rFonts w:ascii="Times New Roman" w:hAnsi="Times New Roman" w:cs="Times New Roman"/>
          <w:sz w:val="26"/>
          <w:szCs w:val="26"/>
        </w:rPr>
        <w:lastRenderedPageBreak/>
        <w:t>«Восточное» на летнюю и осеннюю путины</w:t>
      </w:r>
      <w:r w:rsidR="00226163">
        <w:rPr>
          <w:rFonts w:ascii="Times New Roman" w:hAnsi="Times New Roman" w:cs="Times New Roman"/>
          <w:sz w:val="26"/>
          <w:szCs w:val="26"/>
        </w:rPr>
        <w:t>, а в зимний период</w:t>
      </w:r>
      <w:r w:rsidR="00846215">
        <w:rPr>
          <w:rFonts w:ascii="Times New Roman" w:hAnsi="Times New Roman" w:cs="Times New Roman"/>
          <w:sz w:val="26"/>
          <w:szCs w:val="26"/>
        </w:rPr>
        <w:t xml:space="preserve"> эти же</w:t>
      </w:r>
      <w:r w:rsidR="00F57105">
        <w:rPr>
          <w:rFonts w:ascii="Times New Roman" w:hAnsi="Times New Roman" w:cs="Times New Roman"/>
          <w:sz w:val="26"/>
          <w:szCs w:val="26"/>
        </w:rPr>
        <w:t xml:space="preserve"> граждане снова</w:t>
      </w:r>
      <w:r w:rsidR="00A3033E">
        <w:rPr>
          <w:rFonts w:ascii="Times New Roman" w:hAnsi="Times New Roman" w:cs="Times New Roman"/>
          <w:sz w:val="26"/>
          <w:szCs w:val="26"/>
        </w:rPr>
        <w:t xml:space="preserve"> находятся в поиске</w:t>
      </w:r>
      <w:r w:rsidR="00226163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7E5ABD">
        <w:rPr>
          <w:rFonts w:ascii="Times New Roman" w:hAnsi="Times New Roman" w:cs="Times New Roman"/>
          <w:sz w:val="26"/>
          <w:szCs w:val="26"/>
        </w:rPr>
        <w:t>.</w:t>
      </w:r>
    </w:p>
    <w:p w:rsidR="008B232B" w:rsidRDefault="008B232B" w:rsidP="00D73A4D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0F0C" w:rsidRPr="008B232B" w:rsidRDefault="00133127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B232B" w:rsidRPr="008B232B">
        <w:rPr>
          <w:rFonts w:ascii="Times New Roman" w:hAnsi="Times New Roman" w:cs="Times New Roman"/>
          <w:sz w:val="26"/>
          <w:szCs w:val="26"/>
          <w:u w:val="single"/>
        </w:rPr>
        <w:t>3. Средняя заработная плата по видам экономической деятельности</w:t>
      </w:r>
    </w:p>
    <w:p w:rsidR="00290F0C" w:rsidRDefault="00290F0C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Важным показателем качества жизни населения является уровень средней заработной платы.</w:t>
      </w:r>
    </w:p>
    <w:p w:rsidR="007E5ABD" w:rsidRDefault="00A3033E" w:rsidP="00A3033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2020 году среднемесячная заработная плата работников сельских учреждений составила:</w:t>
      </w:r>
    </w:p>
    <w:p w:rsidR="007E5ABD" w:rsidRPr="00F57105" w:rsidRDefault="007E5ABD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57105">
        <w:rPr>
          <w:rFonts w:ascii="Times New Roman" w:hAnsi="Times New Roman" w:cs="Times New Roman"/>
          <w:b/>
          <w:sz w:val="26"/>
          <w:szCs w:val="26"/>
        </w:rPr>
        <w:t xml:space="preserve">1) </w:t>
      </w:r>
      <w:r w:rsidR="00A3033E" w:rsidRPr="00F57105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F57105" w:rsidRPr="00F57105">
        <w:rPr>
          <w:rFonts w:ascii="Times New Roman" w:hAnsi="Times New Roman" w:cs="Times New Roman"/>
          <w:b/>
          <w:sz w:val="26"/>
          <w:szCs w:val="26"/>
        </w:rPr>
        <w:t>образовательным учреждениям,</w:t>
      </w:r>
      <w:r w:rsidR="00A3033E" w:rsidRPr="00F57105">
        <w:rPr>
          <w:rFonts w:ascii="Times New Roman" w:hAnsi="Times New Roman" w:cs="Times New Roman"/>
          <w:b/>
          <w:sz w:val="26"/>
          <w:szCs w:val="26"/>
        </w:rPr>
        <w:t xml:space="preserve"> по всем категориям:</w:t>
      </w:r>
    </w:p>
    <w:p w:rsidR="007E5ABD" w:rsidRDefault="007E5ABD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детский сад</w:t>
      </w:r>
      <w:r w:rsidR="00A303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A3033E">
        <w:rPr>
          <w:rFonts w:ascii="Times New Roman" w:hAnsi="Times New Roman" w:cs="Times New Roman"/>
          <w:sz w:val="26"/>
          <w:szCs w:val="26"/>
        </w:rPr>
        <w:t xml:space="preserve">39 783 рублей </w:t>
      </w:r>
      <w:r w:rsidR="008B232B">
        <w:rPr>
          <w:rFonts w:ascii="Times New Roman" w:hAnsi="Times New Roman" w:cs="Times New Roman"/>
          <w:sz w:val="26"/>
          <w:szCs w:val="26"/>
        </w:rPr>
        <w:t xml:space="preserve">с </w:t>
      </w:r>
      <w:r w:rsidR="00A3033E">
        <w:rPr>
          <w:rFonts w:ascii="Times New Roman" w:hAnsi="Times New Roman" w:cs="Times New Roman"/>
          <w:sz w:val="26"/>
          <w:szCs w:val="26"/>
        </w:rPr>
        <w:t>учетом жилищно-коммунальных услуг</w:t>
      </w:r>
      <w:r w:rsidR="000F74DE">
        <w:rPr>
          <w:rFonts w:ascii="Times New Roman" w:hAnsi="Times New Roman" w:cs="Times New Roman"/>
          <w:sz w:val="26"/>
          <w:szCs w:val="26"/>
        </w:rPr>
        <w:t>;</w:t>
      </w:r>
    </w:p>
    <w:p w:rsidR="000F74DE" w:rsidRDefault="00A3033E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средняя школа </w:t>
      </w:r>
      <w:r w:rsidR="000F74DE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50 604 рублей с учетом жилищно-коммунальных услуг</w:t>
      </w:r>
      <w:r w:rsidR="000F74DE">
        <w:rPr>
          <w:rFonts w:ascii="Times New Roman" w:hAnsi="Times New Roman" w:cs="Times New Roman"/>
          <w:sz w:val="26"/>
          <w:szCs w:val="26"/>
        </w:rPr>
        <w:t>;</w:t>
      </w:r>
    </w:p>
    <w:p w:rsidR="00F57105" w:rsidRDefault="00F57105" w:rsidP="00F57105">
      <w:pPr>
        <w:tabs>
          <w:tab w:val="left" w:pos="709"/>
        </w:tabs>
        <w:spacing w:after="0" w:line="2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3033E" w:rsidRPr="00F57105" w:rsidRDefault="00A3033E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57105">
        <w:rPr>
          <w:rFonts w:ascii="Times New Roman" w:hAnsi="Times New Roman" w:cs="Times New Roman"/>
          <w:b/>
          <w:sz w:val="26"/>
          <w:szCs w:val="26"/>
        </w:rPr>
        <w:t>2) По учреждениям культуры:</w:t>
      </w:r>
    </w:p>
    <w:p w:rsidR="00A3033E" w:rsidRDefault="000F74DE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="00A3033E">
        <w:rPr>
          <w:rFonts w:ascii="Times New Roman" w:hAnsi="Times New Roman" w:cs="Times New Roman"/>
          <w:sz w:val="26"/>
          <w:szCs w:val="26"/>
        </w:rPr>
        <w:t>сельский клуб - 37 60</w:t>
      </w:r>
      <w:r w:rsidR="008742DE">
        <w:rPr>
          <w:rFonts w:ascii="Times New Roman" w:hAnsi="Times New Roman" w:cs="Times New Roman"/>
          <w:sz w:val="26"/>
          <w:szCs w:val="26"/>
        </w:rPr>
        <w:t xml:space="preserve">4 рублей; </w:t>
      </w:r>
    </w:p>
    <w:p w:rsidR="000F74DE" w:rsidRDefault="00A3033E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сельская библиотека - 46 579</w:t>
      </w:r>
      <w:r w:rsidR="008742DE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7105" w:rsidRDefault="00F57105" w:rsidP="00F57105">
      <w:pPr>
        <w:tabs>
          <w:tab w:val="left" w:pos="709"/>
        </w:tabs>
        <w:spacing w:after="0" w:line="2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3033E" w:rsidRPr="00F57105" w:rsidRDefault="00A3033E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57105">
        <w:rPr>
          <w:rFonts w:ascii="Times New Roman" w:hAnsi="Times New Roman" w:cs="Times New Roman"/>
          <w:b/>
          <w:sz w:val="26"/>
          <w:szCs w:val="26"/>
        </w:rPr>
        <w:t>3)</w:t>
      </w:r>
      <w:r w:rsidR="00B7312D" w:rsidRPr="00F57105">
        <w:rPr>
          <w:rFonts w:ascii="Times New Roman" w:hAnsi="Times New Roman" w:cs="Times New Roman"/>
          <w:b/>
          <w:sz w:val="26"/>
          <w:szCs w:val="26"/>
        </w:rPr>
        <w:t xml:space="preserve"> По органам местного самоуправления:</w:t>
      </w:r>
    </w:p>
    <w:p w:rsidR="00B7312D" w:rsidRDefault="00B7312D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сельская администрация - 34599 рублей.</w:t>
      </w:r>
    </w:p>
    <w:p w:rsidR="00F57105" w:rsidRDefault="00F57105" w:rsidP="00F57105">
      <w:pPr>
        <w:tabs>
          <w:tab w:val="left" w:pos="709"/>
        </w:tabs>
        <w:spacing w:after="0" w:line="2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B7312D" w:rsidRDefault="00B7312D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57105">
        <w:rPr>
          <w:rFonts w:ascii="Times New Roman" w:hAnsi="Times New Roman" w:cs="Times New Roman"/>
          <w:b/>
          <w:sz w:val="26"/>
          <w:szCs w:val="26"/>
        </w:rPr>
        <w:t>4) По предприятию ООО «РПК «Восточное» - 32 848 рублей.</w:t>
      </w:r>
    </w:p>
    <w:p w:rsidR="00F57105" w:rsidRPr="00F57105" w:rsidRDefault="00F57105" w:rsidP="00F57105">
      <w:pPr>
        <w:tabs>
          <w:tab w:val="left" w:pos="709"/>
        </w:tabs>
        <w:spacing w:after="0" w:line="200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312D" w:rsidRPr="00F57105" w:rsidRDefault="00B7312D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7105">
        <w:rPr>
          <w:rFonts w:ascii="Times New Roman" w:hAnsi="Times New Roman" w:cs="Times New Roman"/>
          <w:b/>
          <w:sz w:val="26"/>
          <w:szCs w:val="26"/>
        </w:rPr>
        <w:tab/>
        <w:t>5) По учреждениям здравоохранения:</w:t>
      </w:r>
    </w:p>
    <w:p w:rsidR="00B7312D" w:rsidRDefault="00B7312D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фельдшерско-акушерский пункт </w:t>
      </w:r>
      <w:r w:rsidRPr="008F79C5">
        <w:rPr>
          <w:rFonts w:ascii="Times New Roman" w:hAnsi="Times New Roman" w:cs="Times New Roman"/>
          <w:sz w:val="26"/>
          <w:szCs w:val="26"/>
        </w:rPr>
        <w:t xml:space="preserve">- </w:t>
      </w:r>
      <w:r w:rsidR="008F79C5" w:rsidRPr="008F79C5">
        <w:rPr>
          <w:rFonts w:ascii="Times New Roman" w:hAnsi="Times New Roman" w:cs="Times New Roman"/>
          <w:sz w:val="26"/>
          <w:szCs w:val="26"/>
        </w:rPr>
        <w:t>28 600</w:t>
      </w:r>
      <w:r w:rsidRPr="008F79C5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F57105" w:rsidRDefault="00F57105" w:rsidP="00F57105">
      <w:pPr>
        <w:tabs>
          <w:tab w:val="left" w:pos="709"/>
        </w:tabs>
        <w:spacing w:after="0" w:line="200" w:lineRule="exac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7312D" w:rsidRPr="00F57105" w:rsidRDefault="00B7312D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10500E" w:rsidRPr="00F57105">
        <w:rPr>
          <w:rFonts w:ascii="Times New Roman" w:hAnsi="Times New Roman" w:cs="Times New Roman"/>
          <w:b/>
          <w:sz w:val="26"/>
          <w:szCs w:val="26"/>
        </w:rPr>
        <w:t>6) По торговым учреждениям</w:t>
      </w:r>
      <w:r w:rsidRPr="00F57105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EB08BF" w:rsidRPr="00F57105">
        <w:rPr>
          <w:rFonts w:ascii="Times New Roman" w:hAnsi="Times New Roman" w:cs="Times New Roman"/>
          <w:b/>
          <w:sz w:val="26"/>
          <w:szCs w:val="26"/>
        </w:rPr>
        <w:t xml:space="preserve"> 25 584</w:t>
      </w:r>
      <w:r w:rsidRPr="00F57105">
        <w:rPr>
          <w:rFonts w:ascii="Times New Roman" w:hAnsi="Times New Roman" w:cs="Times New Roman"/>
          <w:b/>
          <w:sz w:val="26"/>
          <w:szCs w:val="26"/>
        </w:rPr>
        <w:t xml:space="preserve"> рублей;</w:t>
      </w:r>
    </w:p>
    <w:p w:rsidR="000F74DE" w:rsidRPr="00F57105" w:rsidRDefault="00B7312D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7312D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290F0C" w:rsidRPr="00D81CEA" w:rsidRDefault="00290F0C" w:rsidP="00F727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D81CEA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sz w:val="26"/>
          <w:szCs w:val="26"/>
          <w:u w:val="single"/>
        </w:rPr>
        <w:t>Исполнение доходной части бюджета сельского поселения</w:t>
      </w:r>
      <w:r w:rsidR="00B7312D">
        <w:rPr>
          <w:rFonts w:ascii="Times New Roman" w:hAnsi="Times New Roman" w:cs="Times New Roman"/>
          <w:sz w:val="26"/>
          <w:szCs w:val="26"/>
          <w:u w:val="single"/>
        </w:rPr>
        <w:t xml:space="preserve"> в 2020 году</w:t>
      </w:r>
    </w:p>
    <w:p w:rsidR="00F72720" w:rsidRPr="00BE3620" w:rsidRDefault="00290F0C" w:rsidP="00F727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2720">
        <w:rPr>
          <w:rFonts w:ascii="Times New Roman" w:hAnsi="Times New Roman" w:cs="Times New Roman"/>
          <w:sz w:val="26"/>
          <w:szCs w:val="26"/>
        </w:rPr>
        <w:tab/>
      </w:r>
      <w:r w:rsidR="00F72720" w:rsidRPr="00BE3620">
        <w:rPr>
          <w:rFonts w:ascii="Times New Roman" w:eastAsia="Times New Roman" w:hAnsi="Times New Roman" w:cs="Times New Roman"/>
          <w:sz w:val="26"/>
          <w:szCs w:val="26"/>
        </w:rPr>
        <w:t>Основными   источниками  формирования  собственных  доходов  бюджета поселения являются:</w:t>
      </w:r>
    </w:p>
    <w:p w:rsidR="00F72720" w:rsidRPr="00BE36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20">
        <w:rPr>
          <w:rFonts w:ascii="Times New Roman" w:eastAsia="Times New Roman" w:hAnsi="Times New Roman" w:cs="Times New Roman"/>
          <w:sz w:val="26"/>
          <w:szCs w:val="26"/>
        </w:rPr>
        <w:t>- налог на доходы физических лиц;</w:t>
      </w:r>
    </w:p>
    <w:p w:rsidR="00F72720" w:rsidRPr="00BE36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20">
        <w:rPr>
          <w:rFonts w:ascii="Times New Roman" w:eastAsia="Times New Roman" w:hAnsi="Times New Roman" w:cs="Times New Roman"/>
          <w:sz w:val="26"/>
          <w:szCs w:val="26"/>
        </w:rPr>
        <w:t>- доходы от уплаты акцизов;</w:t>
      </w:r>
    </w:p>
    <w:p w:rsidR="00F72720" w:rsidRPr="00BE36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20">
        <w:rPr>
          <w:rFonts w:ascii="Times New Roman" w:eastAsia="Times New Roman" w:hAnsi="Times New Roman" w:cs="Times New Roman"/>
          <w:sz w:val="26"/>
          <w:szCs w:val="26"/>
        </w:rPr>
        <w:t>- налог,    взимаемый   в   связи   с   применением   упрощенной   системы налогообложения;</w:t>
      </w:r>
    </w:p>
    <w:p w:rsidR="00F72720" w:rsidRPr="00BE36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20">
        <w:rPr>
          <w:rFonts w:ascii="Times New Roman" w:eastAsia="Times New Roman" w:hAnsi="Times New Roman" w:cs="Times New Roman"/>
          <w:sz w:val="26"/>
          <w:szCs w:val="26"/>
        </w:rPr>
        <w:t>- единый сельскохозяйственный налог;</w:t>
      </w:r>
    </w:p>
    <w:p w:rsidR="00F72720" w:rsidRPr="00BE36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20">
        <w:rPr>
          <w:rFonts w:ascii="Times New Roman" w:eastAsia="Times New Roman" w:hAnsi="Times New Roman" w:cs="Times New Roman"/>
          <w:sz w:val="26"/>
          <w:szCs w:val="26"/>
        </w:rPr>
        <w:t>- налог на имущество физических лиц;</w:t>
      </w:r>
    </w:p>
    <w:p w:rsidR="00F72720" w:rsidRPr="00BE36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20">
        <w:rPr>
          <w:rFonts w:ascii="Times New Roman" w:eastAsia="Times New Roman" w:hAnsi="Times New Roman" w:cs="Times New Roman"/>
          <w:sz w:val="26"/>
          <w:szCs w:val="26"/>
        </w:rPr>
        <w:t>- транспортный налог;</w:t>
      </w:r>
    </w:p>
    <w:p w:rsidR="00F72720" w:rsidRPr="00BE36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20">
        <w:rPr>
          <w:rFonts w:ascii="Times New Roman" w:eastAsia="Times New Roman" w:hAnsi="Times New Roman" w:cs="Times New Roman"/>
          <w:sz w:val="26"/>
          <w:szCs w:val="26"/>
        </w:rPr>
        <w:t>- земельный налог;</w:t>
      </w:r>
    </w:p>
    <w:p w:rsidR="00F72720" w:rsidRPr="00BE3620" w:rsidRDefault="00F72720" w:rsidP="00F72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20">
        <w:rPr>
          <w:rFonts w:ascii="Times New Roman" w:eastAsia="Times New Roman" w:hAnsi="Times New Roman" w:cs="Times New Roman"/>
          <w:sz w:val="26"/>
          <w:szCs w:val="26"/>
        </w:rPr>
        <w:t>- государственная пошлина;</w:t>
      </w:r>
    </w:p>
    <w:p w:rsidR="00F72720" w:rsidRDefault="00F72720" w:rsidP="00F57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620">
        <w:rPr>
          <w:rFonts w:ascii="Times New Roman" w:eastAsia="Times New Roman" w:hAnsi="Times New Roman" w:cs="Times New Roman"/>
          <w:sz w:val="26"/>
          <w:szCs w:val="26"/>
        </w:rPr>
        <w:t>-    доходы от сдачи в аренду и</w:t>
      </w:r>
      <w:r w:rsidR="00BE3620">
        <w:rPr>
          <w:rFonts w:ascii="Times New Roman" w:eastAsia="Times New Roman" w:hAnsi="Times New Roman" w:cs="Times New Roman"/>
          <w:sz w:val="26"/>
          <w:szCs w:val="26"/>
        </w:rPr>
        <w:t>мущества.</w:t>
      </w:r>
    </w:p>
    <w:p w:rsidR="00F57105" w:rsidRPr="00BE3620" w:rsidRDefault="00F57105" w:rsidP="00F57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6215" w:rsidRPr="00BE3620" w:rsidRDefault="00846215" w:rsidP="008462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="00F72720" w:rsidRPr="00BE3620">
        <w:rPr>
          <w:rFonts w:ascii="Times New Roman" w:eastAsia="Times New Roman" w:hAnsi="Times New Roman" w:cs="Times New Roman"/>
          <w:sz w:val="26"/>
          <w:szCs w:val="26"/>
        </w:rPr>
        <w:t>оходы бюд</w:t>
      </w:r>
      <w:r w:rsidR="00BE3620">
        <w:rPr>
          <w:rFonts w:ascii="Times New Roman" w:eastAsia="Times New Roman" w:hAnsi="Times New Roman" w:cs="Times New Roman"/>
          <w:sz w:val="26"/>
          <w:szCs w:val="26"/>
        </w:rPr>
        <w:t>жета сельского поселения на 2020 год запланированы 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 млн. 721 тыс. рублей, исполнены - 8 млн. 843 тыс. рублей, из них собственные доходы получены в сумме 2 млн. 84 тыс. рублей, при плане 2 млн. 80 тыс. рублей, в том числе аренда имущества составила 220 тыс. рублей, при плане 220 тыс. рублей.</w:t>
      </w:r>
      <w:r w:rsidR="00BE36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B07A17" w:rsidRDefault="00B07A17" w:rsidP="00F727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безвозмездные поступления составили 6</w:t>
      </w:r>
      <w:r w:rsidR="00846215">
        <w:rPr>
          <w:rFonts w:ascii="Times New Roman" w:eastAsia="Times New Roman" w:hAnsi="Times New Roman" w:cs="Times New Roman"/>
          <w:sz w:val="26"/>
          <w:szCs w:val="26"/>
        </w:rPr>
        <w:t xml:space="preserve"> млн. 742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тыс. рублей - 100 % к уточненному плану - это субвенции на выполнение полномочий по первичному воинскому учету, межбюджетные трансферты из бюджета муниципального района на передачу полномочий по Соглашениям и прочие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межбюджетные трансферты на функционирование администрации сельского поселения</w:t>
      </w:r>
      <w:r w:rsidR="00BE362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E3620" w:rsidRDefault="00BE3620" w:rsidP="00F727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Расходы</w:t>
      </w:r>
      <w:r w:rsidR="00846215">
        <w:rPr>
          <w:rFonts w:ascii="Times New Roman" w:eastAsia="Times New Roman" w:hAnsi="Times New Roman" w:cs="Times New Roman"/>
          <w:sz w:val="26"/>
          <w:szCs w:val="26"/>
        </w:rPr>
        <w:t xml:space="preserve"> за 2020 год составили 8 млн. 842 </w:t>
      </w:r>
      <w:r>
        <w:rPr>
          <w:rFonts w:ascii="Times New Roman" w:eastAsia="Times New Roman" w:hAnsi="Times New Roman" w:cs="Times New Roman"/>
          <w:sz w:val="26"/>
          <w:szCs w:val="26"/>
        </w:rPr>
        <w:t>тыс. рублей или 95, 88 % к плану 2020 года.</w:t>
      </w:r>
    </w:p>
    <w:p w:rsidR="00F57105" w:rsidRDefault="00F57105" w:rsidP="00F727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E64" w:rsidRDefault="000C6E64" w:rsidP="000C6E6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5. Основные показатели экономического развития</w:t>
      </w:r>
    </w:p>
    <w:p w:rsidR="000C6E64" w:rsidRDefault="000C6E64" w:rsidP="000C6E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Экономику Иннокентьевского сел</w:t>
      </w:r>
      <w:r w:rsidR="00F57105">
        <w:rPr>
          <w:rFonts w:ascii="Times New Roman" w:hAnsi="Times New Roman" w:cs="Times New Roman"/>
          <w:sz w:val="26"/>
          <w:szCs w:val="26"/>
        </w:rPr>
        <w:t>ьского поселения представляют 10</w:t>
      </w:r>
      <w:r>
        <w:rPr>
          <w:rFonts w:ascii="Times New Roman" w:hAnsi="Times New Roman" w:cs="Times New Roman"/>
          <w:sz w:val="26"/>
          <w:szCs w:val="26"/>
        </w:rPr>
        <w:t xml:space="preserve"> действующих предприятий и организаций всех форм собственности. В разрезе ведущих отраслей экономики сельского поселения за 2020 год ситуация сложилась следующим образом:</w:t>
      </w:r>
    </w:p>
    <w:p w:rsidR="000C6E64" w:rsidRDefault="000C6E64" w:rsidP="000C6E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Единственным градообразующим предприятием является рыбоперерабатывающий комбинат «Восточное», осуществляющий добычу (вылов) биологических ресурсов в целях промышленного рыболовства на рыбопромысловых участках р. Амур и Сахалинского залива Николаевского муниципального района.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4935"/>
        <w:gridCol w:w="1417"/>
        <w:gridCol w:w="1418"/>
        <w:gridCol w:w="1240"/>
      </w:tblGrid>
      <w:tr w:rsidR="000C6E64" w:rsidTr="000C6E64">
        <w:tc>
          <w:tcPr>
            <w:tcW w:w="560" w:type="dxa"/>
          </w:tcPr>
          <w:p w:rsidR="000C6E64" w:rsidRPr="000C6E64" w:rsidRDefault="000C6E64" w:rsidP="00995C2A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6E64" w:rsidRPr="000C6E64" w:rsidRDefault="000C6E64" w:rsidP="00995C2A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E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6E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35" w:type="dxa"/>
          </w:tcPr>
          <w:p w:rsidR="000C6E64" w:rsidRPr="000C6E64" w:rsidRDefault="000C6E64" w:rsidP="00995C2A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E6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0C6E64" w:rsidRPr="000C6E64" w:rsidRDefault="000C6E64" w:rsidP="0099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</w:tcPr>
          <w:p w:rsidR="000C6E64" w:rsidRPr="000C6E64" w:rsidRDefault="000C6E64" w:rsidP="0099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E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40" w:type="dxa"/>
          </w:tcPr>
          <w:p w:rsidR="000C6E64" w:rsidRPr="000C6E64" w:rsidRDefault="000C6E64" w:rsidP="00995C2A">
            <w:pPr>
              <w:tabs>
                <w:tab w:val="left" w:pos="70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E6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0C6E64" w:rsidTr="000C6E64">
        <w:tc>
          <w:tcPr>
            <w:tcW w:w="560" w:type="dxa"/>
          </w:tcPr>
          <w:p w:rsidR="000C6E64" w:rsidRPr="000C6E64" w:rsidRDefault="000C6E64" w:rsidP="000C6E6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E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5" w:type="dxa"/>
            <w:vAlign w:val="bottom"/>
          </w:tcPr>
          <w:p w:rsidR="000C6E64" w:rsidRPr="000C6E64" w:rsidRDefault="000C6E64">
            <w:pPr>
              <w:rPr>
                <w:rFonts w:ascii="Times New Roman" w:hAnsi="Times New Roman" w:cs="Times New Roman"/>
                <w:color w:val="000000"/>
              </w:rPr>
            </w:pPr>
            <w:r w:rsidRPr="000C6E64">
              <w:rPr>
                <w:rFonts w:ascii="Times New Roman" w:hAnsi="Times New Roman" w:cs="Times New Roman"/>
                <w:color w:val="000000"/>
              </w:rPr>
              <w:t>Объём выделенных квот на вылов лососевых (тонн)</w:t>
            </w:r>
          </w:p>
        </w:tc>
        <w:tc>
          <w:tcPr>
            <w:tcW w:w="1417" w:type="dxa"/>
          </w:tcPr>
          <w:p w:rsidR="000C6E64" w:rsidRPr="000C6E64" w:rsidRDefault="000C6E64" w:rsidP="000C6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E64">
              <w:rPr>
                <w:rFonts w:ascii="Times New Roman" w:hAnsi="Times New Roman" w:cs="Times New Roman"/>
                <w:color w:val="000000"/>
              </w:rPr>
              <w:t>3995,52</w:t>
            </w:r>
          </w:p>
        </w:tc>
        <w:tc>
          <w:tcPr>
            <w:tcW w:w="1418" w:type="dxa"/>
          </w:tcPr>
          <w:p w:rsidR="000C6E64" w:rsidRPr="000C6E64" w:rsidRDefault="000C6E64" w:rsidP="000C6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E64">
              <w:rPr>
                <w:rFonts w:ascii="Times New Roman" w:hAnsi="Times New Roman" w:cs="Times New Roman"/>
                <w:color w:val="000000"/>
              </w:rPr>
              <w:t>893,07</w:t>
            </w:r>
          </w:p>
        </w:tc>
        <w:tc>
          <w:tcPr>
            <w:tcW w:w="1240" w:type="dxa"/>
          </w:tcPr>
          <w:p w:rsidR="000C6E64" w:rsidRPr="000C6E64" w:rsidRDefault="000C6E64" w:rsidP="000C6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E64">
              <w:rPr>
                <w:rFonts w:ascii="Times New Roman" w:hAnsi="Times New Roman" w:cs="Times New Roman"/>
                <w:color w:val="000000"/>
              </w:rPr>
              <w:t>3 463,51</w:t>
            </w:r>
          </w:p>
        </w:tc>
      </w:tr>
      <w:tr w:rsidR="000C6E64" w:rsidTr="000C6E64">
        <w:tc>
          <w:tcPr>
            <w:tcW w:w="560" w:type="dxa"/>
          </w:tcPr>
          <w:p w:rsidR="000C6E64" w:rsidRPr="000C6E64" w:rsidRDefault="000C6E64" w:rsidP="000C6E6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6E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35" w:type="dxa"/>
            <w:vAlign w:val="bottom"/>
          </w:tcPr>
          <w:p w:rsidR="000C6E64" w:rsidRPr="000C6E64" w:rsidRDefault="000C6E64">
            <w:pPr>
              <w:rPr>
                <w:rFonts w:ascii="Times New Roman" w:hAnsi="Times New Roman" w:cs="Times New Roman"/>
                <w:color w:val="000000"/>
              </w:rPr>
            </w:pPr>
            <w:r w:rsidRPr="000C6E64">
              <w:rPr>
                <w:rFonts w:ascii="Times New Roman" w:hAnsi="Times New Roman" w:cs="Times New Roman"/>
                <w:color w:val="000000"/>
              </w:rPr>
              <w:t>Объём выпускаемой продукции (тонн)</w:t>
            </w:r>
          </w:p>
        </w:tc>
        <w:tc>
          <w:tcPr>
            <w:tcW w:w="1417" w:type="dxa"/>
          </w:tcPr>
          <w:p w:rsidR="000C6E64" w:rsidRPr="000C6E64" w:rsidRDefault="000C6E64" w:rsidP="000C6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E64">
              <w:rPr>
                <w:rFonts w:ascii="Times New Roman" w:hAnsi="Times New Roman" w:cs="Times New Roman"/>
                <w:color w:val="000000"/>
              </w:rPr>
              <w:t>4356,9</w:t>
            </w:r>
          </w:p>
        </w:tc>
        <w:tc>
          <w:tcPr>
            <w:tcW w:w="1418" w:type="dxa"/>
          </w:tcPr>
          <w:p w:rsidR="000C6E64" w:rsidRPr="000C6E64" w:rsidRDefault="000C6E64" w:rsidP="000C6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E64">
              <w:rPr>
                <w:rFonts w:ascii="Times New Roman" w:hAnsi="Times New Roman" w:cs="Times New Roman"/>
                <w:color w:val="000000"/>
              </w:rPr>
              <w:t>759,75</w:t>
            </w:r>
          </w:p>
        </w:tc>
        <w:tc>
          <w:tcPr>
            <w:tcW w:w="1240" w:type="dxa"/>
          </w:tcPr>
          <w:p w:rsidR="000C6E64" w:rsidRPr="000C6E64" w:rsidRDefault="000C6E64" w:rsidP="000C6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E64">
              <w:rPr>
                <w:rFonts w:ascii="Times New Roman" w:hAnsi="Times New Roman" w:cs="Times New Roman"/>
                <w:color w:val="000000"/>
              </w:rPr>
              <w:t>1 117,87</w:t>
            </w:r>
          </w:p>
        </w:tc>
      </w:tr>
      <w:tr w:rsidR="000C6E64" w:rsidTr="000C6E64">
        <w:tc>
          <w:tcPr>
            <w:tcW w:w="560" w:type="dxa"/>
          </w:tcPr>
          <w:p w:rsidR="000C6E64" w:rsidRPr="000C6E64" w:rsidRDefault="00F57105" w:rsidP="000C6E6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35" w:type="dxa"/>
            <w:vAlign w:val="bottom"/>
          </w:tcPr>
          <w:p w:rsidR="000C6E64" w:rsidRPr="000C6E64" w:rsidRDefault="000C6E64">
            <w:pPr>
              <w:rPr>
                <w:rFonts w:ascii="Times New Roman" w:hAnsi="Times New Roman" w:cs="Times New Roman"/>
                <w:color w:val="000000"/>
              </w:rPr>
            </w:pPr>
            <w:r w:rsidRPr="000C6E64">
              <w:rPr>
                <w:rFonts w:ascii="Times New Roman" w:hAnsi="Times New Roman" w:cs="Times New Roman"/>
                <w:color w:val="000000"/>
              </w:rPr>
              <w:t xml:space="preserve">Сумма уплаченных налогов в бюджеты всех уровней </w:t>
            </w:r>
          </w:p>
        </w:tc>
        <w:tc>
          <w:tcPr>
            <w:tcW w:w="1417" w:type="dxa"/>
          </w:tcPr>
          <w:p w:rsidR="000C6E64" w:rsidRPr="000C6E64" w:rsidRDefault="000C6E64" w:rsidP="000C6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E64">
              <w:rPr>
                <w:rFonts w:ascii="Times New Roman" w:hAnsi="Times New Roman" w:cs="Times New Roman"/>
                <w:color w:val="000000"/>
              </w:rPr>
              <w:t>14357,5</w:t>
            </w:r>
          </w:p>
        </w:tc>
        <w:tc>
          <w:tcPr>
            <w:tcW w:w="1418" w:type="dxa"/>
          </w:tcPr>
          <w:p w:rsidR="000C6E64" w:rsidRPr="000C6E64" w:rsidRDefault="000C6E64" w:rsidP="000C6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E64">
              <w:rPr>
                <w:rFonts w:ascii="Times New Roman" w:hAnsi="Times New Roman" w:cs="Times New Roman"/>
                <w:color w:val="000000"/>
              </w:rPr>
              <w:t>22 895,47</w:t>
            </w:r>
          </w:p>
        </w:tc>
        <w:tc>
          <w:tcPr>
            <w:tcW w:w="1240" w:type="dxa"/>
          </w:tcPr>
          <w:p w:rsidR="000C6E64" w:rsidRPr="000C6E64" w:rsidRDefault="000C6E64" w:rsidP="000C6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E64">
              <w:rPr>
                <w:rFonts w:ascii="Times New Roman" w:hAnsi="Times New Roman" w:cs="Times New Roman"/>
                <w:color w:val="000000"/>
              </w:rPr>
              <w:t>37 488,14</w:t>
            </w:r>
          </w:p>
        </w:tc>
      </w:tr>
      <w:tr w:rsidR="000C6E64" w:rsidTr="000C6E64">
        <w:tc>
          <w:tcPr>
            <w:tcW w:w="560" w:type="dxa"/>
            <w:vMerge w:val="restart"/>
          </w:tcPr>
          <w:p w:rsidR="000C6E64" w:rsidRPr="000C6E64" w:rsidRDefault="00F57105" w:rsidP="000C6E6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35" w:type="dxa"/>
            <w:vAlign w:val="bottom"/>
          </w:tcPr>
          <w:p w:rsidR="000C6E64" w:rsidRPr="000C6E64" w:rsidRDefault="000C6E64">
            <w:pPr>
              <w:rPr>
                <w:rFonts w:ascii="Times New Roman" w:hAnsi="Times New Roman" w:cs="Times New Roman"/>
                <w:color w:val="000000"/>
              </w:rPr>
            </w:pPr>
            <w:r w:rsidRPr="000C6E64">
              <w:rPr>
                <w:rFonts w:ascii="Times New Roman" w:hAnsi="Times New Roman" w:cs="Times New Roman"/>
                <w:color w:val="000000"/>
              </w:rPr>
              <w:t xml:space="preserve">Количество работников занятых на </w:t>
            </w:r>
            <w:proofErr w:type="gramStart"/>
            <w:r w:rsidRPr="000C6E64">
              <w:rPr>
                <w:rFonts w:ascii="Times New Roman" w:hAnsi="Times New Roman" w:cs="Times New Roman"/>
                <w:color w:val="000000"/>
              </w:rPr>
              <w:t>предприятии</w:t>
            </w:r>
            <w:proofErr w:type="gramEnd"/>
            <w:r w:rsidRPr="000C6E64">
              <w:rPr>
                <w:rFonts w:ascii="Times New Roman" w:hAnsi="Times New Roman" w:cs="Times New Roman"/>
                <w:color w:val="000000"/>
              </w:rPr>
              <w:t xml:space="preserve"> в т.ч.                                                                  </w:t>
            </w:r>
          </w:p>
        </w:tc>
        <w:tc>
          <w:tcPr>
            <w:tcW w:w="1417" w:type="dxa"/>
          </w:tcPr>
          <w:p w:rsidR="000C6E64" w:rsidRPr="000C6E64" w:rsidRDefault="000C6E64" w:rsidP="000C6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E64">
              <w:rPr>
                <w:rFonts w:ascii="Times New Roman" w:hAnsi="Times New Roman" w:cs="Times New Roman"/>
                <w:color w:val="000000"/>
              </w:rPr>
              <w:t>696</w:t>
            </w:r>
          </w:p>
        </w:tc>
        <w:tc>
          <w:tcPr>
            <w:tcW w:w="1418" w:type="dxa"/>
          </w:tcPr>
          <w:p w:rsidR="000C6E64" w:rsidRPr="001956A6" w:rsidRDefault="001956A6" w:rsidP="000C6E64">
            <w:pPr>
              <w:jc w:val="center"/>
              <w:rPr>
                <w:rFonts w:ascii="Times New Roman" w:hAnsi="Times New Roman" w:cs="Times New Roman"/>
              </w:rPr>
            </w:pPr>
            <w:r w:rsidRPr="001956A6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240" w:type="dxa"/>
          </w:tcPr>
          <w:p w:rsidR="000C6E64" w:rsidRPr="001956A6" w:rsidRDefault="001956A6" w:rsidP="000C6E64">
            <w:pPr>
              <w:jc w:val="center"/>
              <w:rPr>
                <w:rFonts w:ascii="Times New Roman" w:hAnsi="Times New Roman" w:cs="Times New Roman"/>
              </w:rPr>
            </w:pPr>
            <w:r w:rsidRPr="001956A6">
              <w:rPr>
                <w:rFonts w:ascii="Times New Roman" w:hAnsi="Times New Roman" w:cs="Times New Roman"/>
              </w:rPr>
              <w:t>629</w:t>
            </w:r>
          </w:p>
        </w:tc>
      </w:tr>
      <w:tr w:rsidR="000C6E64" w:rsidTr="000C6E64">
        <w:tc>
          <w:tcPr>
            <w:tcW w:w="560" w:type="dxa"/>
            <w:vMerge/>
          </w:tcPr>
          <w:p w:rsidR="000C6E64" w:rsidRPr="000C6E64" w:rsidRDefault="000C6E64" w:rsidP="000C6E6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vAlign w:val="bottom"/>
          </w:tcPr>
          <w:p w:rsidR="000C6E64" w:rsidRPr="000C6E64" w:rsidRDefault="000C6E64">
            <w:pPr>
              <w:rPr>
                <w:rFonts w:ascii="Times New Roman" w:hAnsi="Times New Roman" w:cs="Times New Roman"/>
                <w:color w:val="000000"/>
              </w:rPr>
            </w:pPr>
            <w:r w:rsidRPr="000C6E64">
              <w:rPr>
                <w:rFonts w:ascii="Times New Roman" w:hAnsi="Times New Roman" w:cs="Times New Roman"/>
                <w:color w:val="000000"/>
              </w:rPr>
              <w:t>жителей Хабаровского края</w:t>
            </w:r>
          </w:p>
        </w:tc>
        <w:tc>
          <w:tcPr>
            <w:tcW w:w="1417" w:type="dxa"/>
          </w:tcPr>
          <w:p w:rsidR="000C6E64" w:rsidRPr="000C6E64" w:rsidRDefault="000C6E64" w:rsidP="000C6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E64">
              <w:rPr>
                <w:rFonts w:ascii="Times New Roman" w:hAnsi="Times New Roman" w:cs="Times New Roman"/>
                <w:color w:val="000000"/>
              </w:rPr>
              <w:t>588</w:t>
            </w:r>
          </w:p>
        </w:tc>
        <w:tc>
          <w:tcPr>
            <w:tcW w:w="1418" w:type="dxa"/>
          </w:tcPr>
          <w:p w:rsidR="000C6E64" w:rsidRPr="001956A6" w:rsidRDefault="00FB1C49" w:rsidP="000C6E64">
            <w:pPr>
              <w:jc w:val="center"/>
              <w:rPr>
                <w:rFonts w:ascii="Times New Roman" w:hAnsi="Times New Roman" w:cs="Times New Roman"/>
              </w:rPr>
            </w:pPr>
            <w:r w:rsidRPr="001956A6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240" w:type="dxa"/>
          </w:tcPr>
          <w:p w:rsidR="000C6E64" w:rsidRPr="001956A6" w:rsidRDefault="00FB1C49" w:rsidP="000C6E64">
            <w:pPr>
              <w:jc w:val="center"/>
              <w:rPr>
                <w:rFonts w:ascii="Times New Roman" w:hAnsi="Times New Roman" w:cs="Times New Roman"/>
              </w:rPr>
            </w:pPr>
            <w:r w:rsidRPr="001956A6">
              <w:rPr>
                <w:rFonts w:ascii="Times New Roman" w:hAnsi="Times New Roman" w:cs="Times New Roman"/>
              </w:rPr>
              <w:t>453</w:t>
            </w:r>
          </w:p>
        </w:tc>
      </w:tr>
      <w:tr w:rsidR="000C6E64" w:rsidTr="000C6E64">
        <w:tc>
          <w:tcPr>
            <w:tcW w:w="560" w:type="dxa"/>
            <w:vMerge/>
          </w:tcPr>
          <w:p w:rsidR="000C6E64" w:rsidRPr="000C6E64" w:rsidRDefault="000C6E64" w:rsidP="000C6E6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vAlign w:val="bottom"/>
          </w:tcPr>
          <w:p w:rsidR="000C6E64" w:rsidRPr="000C6E64" w:rsidRDefault="000C6E64">
            <w:pPr>
              <w:rPr>
                <w:rFonts w:ascii="Times New Roman" w:hAnsi="Times New Roman" w:cs="Times New Roman"/>
                <w:color w:val="000000"/>
              </w:rPr>
            </w:pPr>
            <w:r w:rsidRPr="000C6E64">
              <w:rPr>
                <w:rFonts w:ascii="Times New Roman" w:hAnsi="Times New Roman" w:cs="Times New Roman"/>
                <w:color w:val="000000"/>
              </w:rPr>
              <w:t>жителей Иннокентьевского сельского поселения</w:t>
            </w:r>
          </w:p>
        </w:tc>
        <w:tc>
          <w:tcPr>
            <w:tcW w:w="1417" w:type="dxa"/>
          </w:tcPr>
          <w:p w:rsidR="000C6E64" w:rsidRPr="000C6E64" w:rsidRDefault="000C6E64" w:rsidP="000C6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E64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418" w:type="dxa"/>
          </w:tcPr>
          <w:p w:rsidR="000C6E64" w:rsidRPr="001956A6" w:rsidRDefault="00FB1C49" w:rsidP="000C6E64">
            <w:pPr>
              <w:jc w:val="center"/>
              <w:rPr>
                <w:rFonts w:ascii="Times New Roman" w:hAnsi="Times New Roman" w:cs="Times New Roman"/>
              </w:rPr>
            </w:pPr>
            <w:r w:rsidRPr="001956A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240" w:type="dxa"/>
          </w:tcPr>
          <w:p w:rsidR="000C6E64" w:rsidRPr="001956A6" w:rsidRDefault="00FB1C49" w:rsidP="000C6E64">
            <w:pPr>
              <w:jc w:val="center"/>
              <w:rPr>
                <w:rFonts w:ascii="Times New Roman" w:hAnsi="Times New Roman" w:cs="Times New Roman"/>
              </w:rPr>
            </w:pPr>
            <w:r w:rsidRPr="001956A6">
              <w:rPr>
                <w:rFonts w:ascii="Times New Roman" w:hAnsi="Times New Roman" w:cs="Times New Roman"/>
              </w:rPr>
              <w:t>176</w:t>
            </w:r>
          </w:p>
        </w:tc>
      </w:tr>
      <w:tr w:rsidR="000C6E64" w:rsidTr="000C6E64">
        <w:tc>
          <w:tcPr>
            <w:tcW w:w="560" w:type="dxa"/>
          </w:tcPr>
          <w:p w:rsidR="000C6E64" w:rsidRPr="000C6E64" w:rsidRDefault="00F57105" w:rsidP="000C6E6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35" w:type="dxa"/>
            <w:vAlign w:val="bottom"/>
          </w:tcPr>
          <w:p w:rsidR="000C6E64" w:rsidRPr="000C6E64" w:rsidRDefault="000C6E64">
            <w:pPr>
              <w:rPr>
                <w:rFonts w:ascii="Times New Roman" w:hAnsi="Times New Roman" w:cs="Times New Roman"/>
                <w:color w:val="000000"/>
              </w:rPr>
            </w:pPr>
            <w:r w:rsidRPr="000C6E64">
              <w:rPr>
                <w:rFonts w:ascii="Times New Roman" w:hAnsi="Times New Roman" w:cs="Times New Roman"/>
                <w:color w:val="000000"/>
              </w:rPr>
              <w:t>Сумма оказанной спонсорской помощи организациям и учреждениям села</w:t>
            </w:r>
          </w:p>
        </w:tc>
        <w:tc>
          <w:tcPr>
            <w:tcW w:w="1417" w:type="dxa"/>
          </w:tcPr>
          <w:p w:rsidR="000C6E64" w:rsidRPr="000C6E64" w:rsidRDefault="000C6E64" w:rsidP="000C6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0C6E64" w:rsidRPr="000C6E64" w:rsidRDefault="000C6E64" w:rsidP="000C6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E64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1240" w:type="dxa"/>
          </w:tcPr>
          <w:p w:rsidR="000C6E64" w:rsidRPr="000C6E64" w:rsidRDefault="008F79C5" w:rsidP="000C6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C6E64" w:rsidRPr="000C6E6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C6E64" w:rsidTr="000C6E64">
        <w:tc>
          <w:tcPr>
            <w:tcW w:w="560" w:type="dxa"/>
          </w:tcPr>
          <w:p w:rsidR="000C6E64" w:rsidRPr="000C6E64" w:rsidRDefault="00F57105" w:rsidP="000C6E64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35" w:type="dxa"/>
            <w:vAlign w:val="bottom"/>
          </w:tcPr>
          <w:p w:rsidR="000C6E64" w:rsidRPr="000C6E64" w:rsidRDefault="000C6E64">
            <w:pPr>
              <w:rPr>
                <w:rFonts w:ascii="Times New Roman" w:hAnsi="Times New Roman" w:cs="Times New Roman"/>
                <w:color w:val="000000"/>
              </w:rPr>
            </w:pPr>
            <w:r w:rsidRPr="000C6E64">
              <w:rPr>
                <w:rFonts w:ascii="Times New Roman" w:hAnsi="Times New Roman" w:cs="Times New Roman"/>
                <w:color w:val="000000"/>
              </w:rPr>
              <w:t>Среднемесячная заработная плата работников предприятия</w:t>
            </w:r>
          </w:p>
        </w:tc>
        <w:tc>
          <w:tcPr>
            <w:tcW w:w="1417" w:type="dxa"/>
          </w:tcPr>
          <w:p w:rsidR="000C6E64" w:rsidRPr="000C6E64" w:rsidRDefault="000C6E64" w:rsidP="000C6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0C6E64" w:rsidRPr="000C6E64" w:rsidRDefault="000C6E64" w:rsidP="000C6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E64">
              <w:rPr>
                <w:rFonts w:ascii="Times New Roman" w:hAnsi="Times New Roman" w:cs="Times New Roman"/>
                <w:color w:val="000000"/>
              </w:rPr>
              <w:t>25 245,00</w:t>
            </w:r>
          </w:p>
        </w:tc>
        <w:tc>
          <w:tcPr>
            <w:tcW w:w="1240" w:type="dxa"/>
          </w:tcPr>
          <w:p w:rsidR="000C6E64" w:rsidRPr="000C6E64" w:rsidRDefault="000C6E64" w:rsidP="000C6E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6E64">
              <w:rPr>
                <w:rFonts w:ascii="Times New Roman" w:hAnsi="Times New Roman" w:cs="Times New Roman"/>
                <w:color w:val="000000"/>
              </w:rPr>
              <w:t>32 715,00</w:t>
            </w:r>
          </w:p>
        </w:tc>
      </w:tr>
    </w:tbl>
    <w:p w:rsidR="00CB08C6" w:rsidRDefault="00CB08C6" w:rsidP="000C6E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9446D" w:rsidRDefault="00E9446D" w:rsidP="000C6E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Ситуация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предприятии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непростая, в целях сохранения рыбных ресурсов в Амуре по предложению рыбопромышленников Нижнего Амура был наложен мораторий на летнюю лососевую путину.</w:t>
      </w:r>
    </w:p>
    <w:p w:rsidR="00E9446D" w:rsidRPr="00E9446D" w:rsidRDefault="00E9446D" w:rsidP="000C6E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Сокращение объемов вылова,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конечно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846215">
        <w:rPr>
          <w:rFonts w:ascii="Times New Roman" w:hAnsi="Times New Roman" w:cs="Times New Roman"/>
          <w:sz w:val="26"/>
          <w:szCs w:val="26"/>
        </w:rPr>
        <w:t>тразилось на собственных доходах</w:t>
      </w:r>
      <w:r>
        <w:rPr>
          <w:rFonts w:ascii="Times New Roman" w:hAnsi="Times New Roman" w:cs="Times New Roman"/>
          <w:sz w:val="26"/>
          <w:szCs w:val="26"/>
        </w:rPr>
        <w:t xml:space="preserve"> предприятия, но тем не менее в настоящее время рабочие места сохранены, люди работают, а в перспективе у рыбопромышленников строительство рыбоводного завода на р. Камора, которое начнется</w:t>
      </w:r>
      <w:r w:rsidR="00B04951">
        <w:rPr>
          <w:rFonts w:ascii="Times New Roman" w:hAnsi="Times New Roman" w:cs="Times New Roman"/>
          <w:sz w:val="26"/>
          <w:szCs w:val="26"/>
        </w:rPr>
        <w:t xml:space="preserve"> уже в этом году.</w:t>
      </w:r>
    </w:p>
    <w:p w:rsidR="00B04951" w:rsidRDefault="00CB08C6" w:rsidP="000C6E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C6E64" w:rsidRDefault="00B04951" w:rsidP="000C6E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B08C6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CB08C6" w:rsidRPr="008742DE">
        <w:rPr>
          <w:rFonts w:ascii="Times New Roman" w:hAnsi="Times New Roman" w:cs="Times New Roman"/>
          <w:sz w:val="26"/>
          <w:szCs w:val="26"/>
          <w:u w:val="single"/>
        </w:rPr>
        <w:t>. Социальная сфера</w:t>
      </w:r>
    </w:p>
    <w:p w:rsidR="000C6E64" w:rsidRPr="008742DE" w:rsidRDefault="000C6E64" w:rsidP="000C6E6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2DE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0C6E64" w:rsidRPr="008742DE" w:rsidRDefault="000C6E64" w:rsidP="000C6E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b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</w:t>
      </w:r>
      <w:r>
        <w:rPr>
          <w:rFonts w:ascii="Times New Roman" w:hAnsi="Times New Roman" w:cs="Times New Roman"/>
          <w:sz w:val="26"/>
          <w:szCs w:val="26"/>
        </w:rPr>
        <w:t>функционируют два образовательных</w:t>
      </w:r>
      <w:r w:rsidRPr="008742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8742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С</w:t>
      </w:r>
      <w:r w:rsidRPr="008742DE">
        <w:rPr>
          <w:rFonts w:ascii="Times New Roman" w:hAnsi="Times New Roman" w:cs="Times New Roman"/>
          <w:sz w:val="26"/>
          <w:szCs w:val="26"/>
        </w:rPr>
        <w:t>редняя общеобразо</w:t>
      </w:r>
      <w:r>
        <w:rPr>
          <w:rFonts w:ascii="Times New Roman" w:hAnsi="Times New Roman" w:cs="Times New Roman"/>
          <w:sz w:val="26"/>
          <w:szCs w:val="26"/>
        </w:rPr>
        <w:t>вательная школа и Д</w:t>
      </w:r>
      <w:r w:rsidRPr="008742DE">
        <w:rPr>
          <w:rFonts w:ascii="Times New Roman" w:hAnsi="Times New Roman" w:cs="Times New Roman"/>
          <w:sz w:val="26"/>
          <w:szCs w:val="26"/>
        </w:rPr>
        <w:t xml:space="preserve">етский сад № 42 «Буратино». </w:t>
      </w:r>
    </w:p>
    <w:p w:rsidR="000C6E64" w:rsidRPr="008742DE" w:rsidRDefault="000C6E64" w:rsidP="000C6E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школе обучаю</w:t>
      </w:r>
      <w:r w:rsidRPr="008742DE">
        <w:rPr>
          <w:rFonts w:ascii="Times New Roman" w:hAnsi="Times New Roman" w:cs="Times New Roman"/>
          <w:sz w:val="26"/>
          <w:szCs w:val="26"/>
        </w:rPr>
        <w:t>тся 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742DE">
        <w:rPr>
          <w:rFonts w:ascii="Times New Roman" w:hAnsi="Times New Roman" w:cs="Times New Roman"/>
          <w:sz w:val="26"/>
          <w:szCs w:val="26"/>
        </w:rPr>
        <w:t xml:space="preserve"> учащихся,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742DE">
        <w:rPr>
          <w:rFonts w:ascii="Times New Roman" w:hAnsi="Times New Roman" w:cs="Times New Roman"/>
          <w:sz w:val="26"/>
          <w:szCs w:val="26"/>
        </w:rPr>
        <w:t xml:space="preserve"> классов – комплектов. Образовательную деятельность осуществляют 1</w:t>
      </w:r>
      <w:r w:rsidR="00F57105">
        <w:rPr>
          <w:rFonts w:ascii="Times New Roman" w:hAnsi="Times New Roman" w:cs="Times New Roman"/>
          <w:sz w:val="26"/>
          <w:szCs w:val="26"/>
        </w:rPr>
        <w:t>0 педагогов;</w:t>
      </w:r>
      <w:r>
        <w:rPr>
          <w:rFonts w:ascii="Times New Roman" w:hAnsi="Times New Roman" w:cs="Times New Roman"/>
          <w:sz w:val="26"/>
          <w:szCs w:val="26"/>
        </w:rPr>
        <w:t xml:space="preserve"> ответственные</w:t>
      </w:r>
      <w:r w:rsidRPr="008742DE">
        <w:rPr>
          <w:rFonts w:ascii="Times New Roman" w:hAnsi="Times New Roman" w:cs="Times New Roman"/>
          <w:sz w:val="26"/>
          <w:szCs w:val="26"/>
        </w:rPr>
        <w:t xml:space="preserve"> за техническое обеспечение учреждения</w:t>
      </w:r>
      <w:r>
        <w:rPr>
          <w:rFonts w:ascii="Times New Roman" w:hAnsi="Times New Roman" w:cs="Times New Roman"/>
          <w:sz w:val="26"/>
          <w:szCs w:val="26"/>
        </w:rPr>
        <w:t xml:space="preserve"> - 13 работников</w:t>
      </w:r>
      <w:r w:rsidRPr="008742D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Трудовой коллектив отличается своей сплоченностью и творческими способностями, которые проявляются не только в учебно-воспитательных процессах, но и в общественной деятельности во благо </w:t>
      </w:r>
      <w:r>
        <w:rPr>
          <w:rFonts w:ascii="Times New Roman" w:hAnsi="Times New Roman" w:cs="Times New Roman"/>
          <w:sz w:val="26"/>
          <w:szCs w:val="26"/>
        </w:rPr>
        <w:lastRenderedPageBreak/>
        <w:t>жителей села: это и участие в коллективных субботниках, культурно-массовых мероприятиях, организация спортивного фитнеса для пожилых граждан.</w:t>
      </w:r>
    </w:p>
    <w:p w:rsidR="000C6E64" w:rsidRPr="008742DE" w:rsidRDefault="000C6E64" w:rsidP="000C6E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 w:rsidR="00CD4A23">
        <w:rPr>
          <w:rFonts w:ascii="Times New Roman" w:hAnsi="Times New Roman" w:cs="Times New Roman"/>
          <w:sz w:val="26"/>
          <w:szCs w:val="26"/>
        </w:rPr>
        <w:t>В</w:t>
      </w:r>
      <w:r w:rsidRPr="008742DE">
        <w:rPr>
          <w:rFonts w:ascii="Times New Roman" w:hAnsi="Times New Roman" w:cs="Times New Roman"/>
          <w:sz w:val="26"/>
          <w:szCs w:val="26"/>
        </w:rPr>
        <w:t xml:space="preserve"> настоящее время </w:t>
      </w:r>
      <w:r>
        <w:rPr>
          <w:rFonts w:ascii="Times New Roman" w:hAnsi="Times New Roman" w:cs="Times New Roman"/>
          <w:sz w:val="26"/>
          <w:szCs w:val="26"/>
        </w:rPr>
        <w:t xml:space="preserve">в школе </w:t>
      </w:r>
      <w:r w:rsidRPr="008742DE">
        <w:rPr>
          <w:rFonts w:ascii="Times New Roman" w:hAnsi="Times New Roman" w:cs="Times New Roman"/>
          <w:sz w:val="26"/>
          <w:szCs w:val="26"/>
        </w:rPr>
        <w:t>им</w:t>
      </w:r>
      <w:r>
        <w:rPr>
          <w:rFonts w:ascii="Times New Roman" w:hAnsi="Times New Roman" w:cs="Times New Roman"/>
          <w:sz w:val="26"/>
          <w:szCs w:val="26"/>
        </w:rPr>
        <w:t>еются вакансии учителей истории и начальных классов</w:t>
      </w:r>
      <w:r w:rsidRPr="008742DE">
        <w:rPr>
          <w:rFonts w:ascii="Times New Roman" w:hAnsi="Times New Roman" w:cs="Times New Roman"/>
          <w:sz w:val="26"/>
          <w:szCs w:val="26"/>
        </w:rPr>
        <w:t>, но так как муниципальный жилой фонд</w:t>
      </w:r>
      <w:r>
        <w:rPr>
          <w:rFonts w:ascii="Times New Roman" w:hAnsi="Times New Roman" w:cs="Times New Roman"/>
          <w:sz w:val="26"/>
          <w:szCs w:val="26"/>
        </w:rPr>
        <w:t xml:space="preserve"> в собственности сельского поселения отсутствует</w:t>
      </w:r>
      <w:r w:rsidRPr="008742DE">
        <w:rPr>
          <w:rFonts w:ascii="Times New Roman" w:hAnsi="Times New Roman" w:cs="Times New Roman"/>
          <w:sz w:val="26"/>
          <w:szCs w:val="26"/>
        </w:rPr>
        <w:t>, мы не имеем возможности пригласить учителей в село.</w:t>
      </w:r>
    </w:p>
    <w:p w:rsidR="000C6E64" w:rsidRDefault="000C6E64" w:rsidP="000C6E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Материально-техническая база школы ежегодно обновляется, помещение столовой</w:t>
      </w:r>
      <w:r w:rsidRPr="000C6E64">
        <w:rPr>
          <w:rFonts w:ascii="Times New Roman" w:hAnsi="Times New Roman" w:cs="Times New Roman"/>
          <w:sz w:val="26"/>
          <w:szCs w:val="26"/>
        </w:rPr>
        <w:t xml:space="preserve"> </w:t>
      </w:r>
      <w:r w:rsidRPr="008742DE">
        <w:rPr>
          <w:rFonts w:ascii="Times New Roman" w:hAnsi="Times New Roman" w:cs="Times New Roman"/>
          <w:sz w:val="26"/>
          <w:szCs w:val="26"/>
        </w:rPr>
        <w:t xml:space="preserve">оборудовано в соответствии с требованиями СанПиНа. </w:t>
      </w:r>
    </w:p>
    <w:p w:rsidR="000C6E64" w:rsidRPr="008742DE" w:rsidRDefault="000C6E64" w:rsidP="000C6E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Но в настоящее время требуется замена устаревших компьютеров во всех классах.</w:t>
      </w:r>
      <w:r w:rsidR="00CD4A23">
        <w:rPr>
          <w:rFonts w:ascii="Times New Roman" w:hAnsi="Times New Roman" w:cs="Times New Roman"/>
          <w:sz w:val="26"/>
          <w:szCs w:val="26"/>
        </w:rPr>
        <w:t xml:space="preserve"> </w:t>
      </w:r>
      <w:r w:rsidRPr="008742DE">
        <w:rPr>
          <w:rFonts w:ascii="Times New Roman" w:hAnsi="Times New Roman" w:cs="Times New Roman"/>
          <w:sz w:val="26"/>
          <w:szCs w:val="26"/>
        </w:rPr>
        <w:t xml:space="preserve">В детском саду функционирует </w:t>
      </w:r>
      <w:r>
        <w:rPr>
          <w:rFonts w:ascii="Times New Roman" w:hAnsi="Times New Roman" w:cs="Times New Roman"/>
          <w:sz w:val="26"/>
          <w:szCs w:val="26"/>
        </w:rPr>
        <w:t>с февраля этого года две группы от двух до четырех лет, и с четырех до семи лет</w:t>
      </w:r>
      <w:r w:rsidRPr="008742D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которые </w:t>
      </w:r>
      <w:r w:rsidRPr="008742DE">
        <w:rPr>
          <w:rFonts w:ascii="Times New Roman" w:hAnsi="Times New Roman" w:cs="Times New Roman"/>
          <w:sz w:val="26"/>
          <w:szCs w:val="26"/>
        </w:rPr>
        <w:t>посещают 2</w:t>
      </w:r>
      <w:r>
        <w:rPr>
          <w:rFonts w:ascii="Times New Roman" w:hAnsi="Times New Roman" w:cs="Times New Roman"/>
          <w:sz w:val="26"/>
          <w:szCs w:val="26"/>
        </w:rPr>
        <w:t>5 детей.</w:t>
      </w:r>
    </w:p>
    <w:p w:rsidR="000C6E64" w:rsidRPr="008742DE" w:rsidRDefault="000C6E64" w:rsidP="000C6E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Охват детей дошк</w:t>
      </w:r>
      <w:r>
        <w:rPr>
          <w:rFonts w:ascii="Times New Roman" w:hAnsi="Times New Roman" w:cs="Times New Roman"/>
          <w:sz w:val="26"/>
          <w:szCs w:val="26"/>
        </w:rPr>
        <w:t>ольным образованием составляет 10</w:t>
      </w:r>
      <w:r w:rsidRPr="008742DE">
        <w:rPr>
          <w:rFonts w:ascii="Times New Roman" w:hAnsi="Times New Roman" w:cs="Times New Roman"/>
          <w:sz w:val="26"/>
          <w:szCs w:val="26"/>
        </w:rPr>
        <w:t>0%.</w:t>
      </w:r>
    </w:p>
    <w:p w:rsidR="000C6E64" w:rsidRPr="00CD4A23" w:rsidRDefault="000C6E64" w:rsidP="000C6E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 xml:space="preserve">Материально-техническая база учреждения </w:t>
      </w:r>
      <w:r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Pr="008742DE">
        <w:rPr>
          <w:rFonts w:ascii="Times New Roman" w:hAnsi="Times New Roman" w:cs="Times New Roman"/>
          <w:sz w:val="26"/>
          <w:szCs w:val="26"/>
        </w:rPr>
        <w:t>обновляется</w:t>
      </w:r>
      <w:r>
        <w:rPr>
          <w:rFonts w:ascii="Times New Roman" w:hAnsi="Times New Roman" w:cs="Times New Roman"/>
          <w:sz w:val="26"/>
          <w:szCs w:val="26"/>
        </w:rPr>
        <w:t>. В связи с открытием допол</w:t>
      </w:r>
      <w:r w:rsidR="00CD4A23">
        <w:rPr>
          <w:rFonts w:ascii="Times New Roman" w:hAnsi="Times New Roman" w:cs="Times New Roman"/>
          <w:sz w:val="26"/>
          <w:szCs w:val="26"/>
        </w:rPr>
        <w:t>нительной группы в детском саду у</w:t>
      </w:r>
      <w:r>
        <w:rPr>
          <w:rFonts w:ascii="Times New Roman" w:hAnsi="Times New Roman" w:cs="Times New Roman"/>
          <w:sz w:val="26"/>
          <w:szCs w:val="26"/>
        </w:rPr>
        <w:t xml:space="preserve">правлением образования в 2020 году был проведен капитальный ремонт сантехнического оборудования, закуплены новая </w:t>
      </w:r>
      <w:proofErr w:type="gramStart"/>
      <w:r>
        <w:rPr>
          <w:rFonts w:ascii="Times New Roman" w:hAnsi="Times New Roman" w:cs="Times New Roman"/>
          <w:sz w:val="26"/>
          <w:szCs w:val="26"/>
        </w:rPr>
        <w:t>мебель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мягкий инвентарь но коллективу детского сада хотелось бы еще в этом году приобрести для работы с детьми интерактивную доску</w:t>
      </w:r>
      <w:r w:rsidR="00CD4A23">
        <w:rPr>
          <w:rFonts w:ascii="Times New Roman" w:hAnsi="Times New Roman" w:cs="Times New Roman"/>
          <w:sz w:val="26"/>
          <w:szCs w:val="26"/>
        </w:rPr>
        <w:t xml:space="preserve"> и телевизор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C6E64" w:rsidRPr="008742DE" w:rsidRDefault="000C6E64" w:rsidP="000C6E6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2DE">
        <w:rPr>
          <w:rFonts w:ascii="Times New Roman" w:hAnsi="Times New Roman" w:cs="Times New Roman"/>
          <w:b/>
          <w:sz w:val="26"/>
          <w:szCs w:val="26"/>
        </w:rPr>
        <w:t>Культура</w:t>
      </w:r>
    </w:p>
    <w:p w:rsidR="000C6E64" w:rsidRPr="008742DE" w:rsidRDefault="000C6E64" w:rsidP="000C6E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b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сельского поселения функционируе</w:t>
      </w:r>
      <w:r w:rsidRPr="008742DE">
        <w:rPr>
          <w:rFonts w:ascii="Times New Roman" w:hAnsi="Times New Roman" w:cs="Times New Roman"/>
          <w:sz w:val="26"/>
          <w:szCs w:val="26"/>
        </w:rPr>
        <w:t>т сельский клуб и библиотека.</w:t>
      </w:r>
    </w:p>
    <w:p w:rsidR="000C6E64" w:rsidRDefault="000C6E64" w:rsidP="000C6E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В штате учреждения – заведу</w:t>
      </w:r>
      <w:r>
        <w:rPr>
          <w:rFonts w:ascii="Times New Roman" w:hAnsi="Times New Roman" w:cs="Times New Roman"/>
          <w:sz w:val="26"/>
          <w:szCs w:val="26"/>
        </w:rPr>
        <w:t xml:space="preserve">ющий сельским клубом </w:t>
      </w:r>
      <w:r w:rsidRPr="008742DE">
        <w:rPr>
          <w:rFonts w:ascii="Times New Roman" w:hAnsi="Times New Roman" w:cs="Times New Roman"/>
          <w:sz w:val="26"/>
          <w:szCs w:val="26"/>
        </w:rPr>
        <w:t>и р</w:t>
      </w:r>
      <w:r>
        <w:rPr>
          <w:rFonts w:ascii="Times New Roman" w:hAnsi="Times New Roman" w:cs="Times New Roman"/>
          <w:sz w:val="26"/>
          <w:szCs w:val="26"/>
        </w:rPr>
        <w:t>ежиссёр-постановщик</w:t>
      </w:r>
      <w:r w:rsidRPr="008742DE">
        <w:rPr>
          <w:rFonts w:ascii="Times New Roman" w:hAnsi="Times New Roman" w:cs="Times New Roman"/>
          <w:sz w:val="26"/>
          <w:szCs w:val="26"/>
        </w:rPr>
        <w:t>.</w:t>
      </w:r>
    </w:p>
    <w:p w:rsidR="000C6E64" w:rsidRDefault="000C6E64" w:rsidP="000C6E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 2020 год проведено </w:t>
      </w:r>
      <w:r w:rsidR="003802DC">
        <w:rPr>
          <w:rFonts w:ascii="Times New Roman" w:hAnsi="Times New Roman" w:cs="Times New Roman"/>
          <w:sz w:val="26"/>
          <w:szCs w:val="26"/>
        </w:rPr>
        <w:t xml:space="preserve">117 </w:t>
      </w:r>
      <w:r w:rsidRPr="003802DC">
        <w:rPr>
          <w:rFonts w:ascii="Times New Roman" w:hAnsi="Times New Roman" w:cs="Times New Roman"/>
          <w:sz w:val="26"/>
          <w:szCs w:val="26"/>
        </w:rPr>
        <w:t>ку</w:t>
      </w:r>
      <w:r>
        <w:rPr>
          <w:rFonts w:ascii="Times New Roman" w:hAnsi="Times New Roman" w:cs="Times New Roman"/>
          <w:sz w:val="26"/>
          <w:szCs w:val="26"/>
        </w:rPr>
        <w:t xml:space="preserve">льтурно - досуговых мероприятий, на которых присутствовали </w:t>
      </w:r>
      <w:r w:rsidR="003802DC">
        <w:rPr>
          <w:rFonts w:ascii="Times New Roman" w:hAnsi="Times New Roman" w:cs="Times New Roman"/>
          <w:sz w:val="26"/>
          <w:szCs w:val="26"/>
        </w:rPr>
        <w:t xml:space="preserve">1628 </w:t>
      </w:r>
      <w:r w:rsidRPr="003802DC">
        <w:rPr>
          <w:rFonts w:ascii="Times New Roman" w:hAnsi="Times New Roman" w:cs="Times New Roman"/>
          <w:sz w:val="26"/>
          <w:szCs w:val="26"/>
        </w:rPr>
        <w:t>человек.</w:t>
      </w:r>
    </w:p>
    <w:p w:rsidR="008F79C5" w:rsidRDefault="000C6E64" w:rsidP="008F79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период пандемии и запрета на проведение массовых мероприятий коллектив успешно работал с населением в дистанци</w:t>
      </w:r>
      <w:r w:rsidR="003802DC">
        <w:rPr>
          <w:rFonts w:ascii="Times New Roman" w:hAnsi="Times New Roman" w:cs="Times New Roman"/>
          <w:sz w:val="26"/>
          <w:szCs w:val="26"/>
        </w:rPr>
        <w:t>онном режиме, было подготовлено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802DC" w:rsidRPr="003802DC">
        <w:rPr>
          <w:rFonts w:ascii="Times New Roman" w:hAnsi="Times New Roman" w:cs="Times New Roman"/>
          <w:sz w:val="26"/>
          <w:szCs w:val="26"/>
        </w:rPr>
        <w:t xml:space="preserve">20 </w:t>
      </w:r>
      <w:r w:rsidR="00D05679">
        <w:rPr>
          <w:rFonts w:ascii="Times New Roman" w:hAnsi="Times New Roman" w:cs="Times New Roman"/>
          <w:sz w:val="26"/>
          <w:szCs w:val="26"/>
        </w:rPr>
        <w:t>мероприятий - видеоролики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05679">
        <w:rPr>
          <w:rFonts w:ascii="Times New Roman" w:hAnsi="Times New Roman" w:cs="Times New Roman"/>
          <w:sz w:val="26"/>
          <w:szCs w:val="26"/>
        </w:rPr>
        <w:t xml:space="preserve">викторины, выставки прикладного искусства </w:t>
      </w:r>
      <w:r>
        <w:rPr>
          <w:rFonts w:ascii="Times New Roman" w:hAnsi="Times New Roman" w:cs="Times New Roman"/>
          <w:sz w:val="26"/>
          <w:szCs w:val="26"/>
        </w:rPr>
        <w:t xml:space="preserve">с участием детского и взрослого населения, </w:t>
      </w:r>
      <w:r w:rsidR="00D05679">
        <w:rPr>
          <w:rFonts w:ascii="Times New Roman" w:hAnsi="Times New Roman" w:cs="Times New Roman"/>
          <w:sz w:val="26"/>
          <w:szCs w:val="26"/>
        </w:rPr>
        <w:t>которые</w:t>
      </w:r>
      <w:r>
        <w:rPr>
          <w:rFonts w:ascii="Times New Roman" w:hAnsi="Times New Roman" w:cs="Times New Roman"/>
          <w:sz w:val="26"/>
          <w:szCs w:val="26"/>
        </w:rPr>
        <w:t xml:space="preserve"> смогли посмотреть </w:t>
      </w:r>
      <w:r w:rsidR="003802DC">
        <w:rPr>
          <w:rFonts w:ascii="Times New Roman" w:hAnsi="Times New Roman" w:cs="Times New Roman"/>
          <w:sz w:val="26"/>
          <w:szCs w:val="26"/>
        </w:rPr>
        <w:t>6332 человека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679" w:rsidRDefault="00D05679" w:rsidP="008F79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Коллектив клуба небольшой, но проводит увлекательные мероприятия и на своих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концертах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дарит жителям массу приятных эмоций.</w:t>
      </w:r>
    </w:p>
    <w:p w:rsidR="003802DC" w:rsidRPr="008742DE" w:rsidRDefault="003802DC" w:rsidP="008F79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9C5" w:rsidRPr="008742DE" w:rsidRDefault="008F79C5" w:rsidP="008F79C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b/>
          <w:sz w:val="26"/>
          <w:szCs w:val="26"/>
        </w:rPr>
        <w:t>Здравоохранение</w:t>
      </w:r>
    </w:p>
    <w:p w:rsidR="008F79C5" w:rsidRPr="008742DE" w:rsidRDefault="008F79C5" w:rsidP="008F79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Фельдшерско-акушерский пункт в селе</w:t>
      </w:r>
      <w:r w:rsidRPr="008742DE">
        <w:rPr>
          <w:rFonts w:ascii="Times New Roman" w:hAnsi="Times New Roman" w:cs="Times New Roman"/>
          <w:sz w:val="26"/>
          <w:szCs w:val="26"/>
        </w:rPr>
        <w:t xml:space="preserve"> находится в приспособленно</w:t>
      </w:r>
      <w:r>
        <w:rPr>
          <w:rFonts w:ascii="Times New Roman" w:hAnsi="Times New Roman" w:cs="Times New Roman"/>
          <w:sz w:val="26"/>
          <w:szCs w:val="26"/>
        </w:rPr>
        <w:t>м помещении. Ш</w:t>
      </w:r>
      <w:r w:rsidRPr="008742DE">
        <w:rPr>
          <w:rFonts w:ascii="Times New Roman" w:hAnsi="Times New Roman" w:cs="Times New Roman"/>
          <w:sz w:val="26"/>
          <w:szCs w:val="26"/>
        </w:rPr>
        <w:t xml:space="preserve">тат медицинского учреждения укомплектован квалифицированными кадрами – 2 фельдшера и 1 санитар. </w:t>
      </w:r>
    </w:p>
    <w:p w:rsidR="008F79C5" w:rsidRDefault="008F79C5" w:rsidP="008F79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>ФАП обслуживает значительное количество населения и является самым близким и доступным объектом оказания медицинской помощи отдаленным от районного центра сёл.</w:t>
      </w:r>
    </w:p>
    <w:p w:rsidR="00B04951" w:rsidRDefault="00B04951" w:rsidP="008F79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Отдельно остановлюсь на материально-техническом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оснащении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медицинского учреждения. На сегодня все оборудование старое и требует немедленной замены, в том числе: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пеленальный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стол, весы для взвешивания грудничков, ростомер для детей и взрослых, тонометра нет, нужна медицинская переносная сумка. В помещении необходим косметический ремонт. Мы 5 лет ждем новый ФАП и ничего не делаем в старом.</w:t>
      </w:r>
    </w:p>
    <w:p w:rsidR="008F79C5" w:rsidRDefault="008F79C5" w:rsidP="008F79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С 2016 года мы ожидаем строительство нового здания фельдшерско-акушерского пункта на 25 посещений в смену (с жилым помещением для  медицинского работника).</w:t>
      </w:r>
    </w:p>
    <w:p w:rsidR="00995C2A" w:rsidRDefault="00D05679" w:rsidP="008413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</w:t>
      </w:r>
      <w:r w:rsidR="008F79C5">
        <w:rPr>
          <w:rFonts w:ascii="Times New Roman" w:hAnsi="Times New Roman" w:cs="Times New Roman"/>
          <w:sz w:val="26"/>
          <w:szCs w:val="26"/>
        </w:rPr>
        <w:t xml:space="preserve">еречнем краевых адресных инвестиционных проектов на 2019 год и плановый период 2020-2021 годы </w:t>
      </w:r>
      <w:r>
        <w:rPr>
          <w:rFonts w:ascii="Times New Roman" w:hAnsi="Times New Roman" w:cs="Times New Roman"/>
          <w:sz w:val="26"/>
          <w:szCs w:val="26"/>
        </w:rPr>
        <w:t xml:space="preserve">были </w:t>
      </w:r>
      <w:r w:rsidR="008F79C5">
        <w:rPr>
          <w:rFonts w:ascii="Times New Roman" w:hAnsi="Times New Roman" w:cs="Times New Roman"/>
          <w:sz w:val="26"/>
          <w:szCs w:val="26"/>
        </w:rPr>
        <w:t xml:space="preserve">предусмотрены расходы в объеме 1,8 млн. рублей на проектирование и 28,2 млн. рублей на строительство объекта в 2021 году. На сегодня вопрос по строительству остается открытым,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чем </w:t>
      </w:r>
      <w:r w:rsidR="008F79C5">
        <w:rPr>
          <w:rFonts w:ascii="Times New Roman" w:hAnsi="Times New Roman" w:cs="Times New Roman"/>
          <w:sz w:val="26"/>
          <w:szCs w:val="26"/>
        </w:rPr>
        <w:t xml:space="preserve">подготовлено обращение к </w:t>
      </w:r>
      <w:r>
        <w:rPr>
          <w:rFonts w:ascii="Times New Roman" w:hAnsi="Times New Roman" w:cs="Times New Roman"/>
          <w:sz w:val="26"/>
          <w:szCs w:val="26"/>
        </w:rPr>
        <w:t>исполняющему обязанности Г</w:t>
      </w:r>
      <w:r w:rsidR="00657519">
        <w:rPr>
          <w:rFonts w:ascii="Times New Roman" w:hAnsi="Times New Roman" w:cs="Times New Roman"/>
          <w:sz w:val="26"/>
          <w:szCs w:val="26"/>
        </w:rPr>
        <w:t>убернатора Хабаровского края М.В. Дегтярёву от депутатов Иннокентьевского сель</w:t>
      </w:r>
      <w:r>
        <w:rPr>
          <w:rFonts w:ascii="Times New Roman" w:hAnsi="Times New Roman" w:cs="Times New Roman"/>
          <w:sz w:val="26"/>
          <w:szCs w:val="26"/>
        </w:rPr>
        <w:t>ского Совета. Совместно с депутатами б</w:t>
      </w:r>
      <w:r w:rsidR="00657519">
        <w:rPr>
          <w:rFonts w:ascii="Times New Roman" w:hAnsi="Times New Roman" w:cs="Times New Roman"/>
          <w:sz w:val="26"/>
          <w:szCs w:val="26"/>
        </w:rPr>
        <w:t xml:space="preserve">удем </w:t>
      </w:r>
      <w:r>
        <w:rPr>
          <w:rFonts w:ascii="Times New Roman" w:hAnsi="Times New Roman" w:cs="Times New Roman"/>
          <w:sz w:val="26"/>
          <w:szCs w:val="26"/>
        </w:rPr>
        <w:t>продолжать</w:t>
      </w:r>
      <w:r w:rsidR="00657519">
        <w:rPr>
          <w:rFonts w:ascii="Times New Roman" w:hAnsi="Times New Roman" w:cs="Times New Roman"/>
          <w:sz w:val="26"/>
          <w:szCs w:val="26"/>
        </w:rPr>
        <w:t xml:space="preserve"> отстаивать необходимость строительства нового</w:t>
      </w:r>
      <w:r w:rsidR="00841353">
        <w:rPr>
          <w:rFonts w:ascii="Times New Roman" w:hAnsi="Times New Roman" w:cs="Times New Roman"/>
          <w:sz w:val="26"/>
          <w:szCs w:val="26"/>
        </w:rPr>
        <w:t xml:space="preserve"> медицинского</w:t>
      </w:r>
      <w:r w:rsidR="00657519">
        <w:rPr>
          <w:rFonts w:ascii="Times New Roman" w:hAnsi="Times New Roman" w:cs="Times New Roman"/>
          <w:sz w:val="26"/>
          <w:szCs w:val="26"/>
        </w:rPr>
        <w:t xml:space="preserve"> объекта в нашем селе.</w:t>
      </w:r>
    </w:p>
    <w:p w:rsidR="00657519" w:rsidRPr="008742DE" w:rsidRDefault="00995C2A" w:rsidP="008F79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C7B8B" w:rsidRPr="008742DE" w:rsidRDefault="008F79C5" w:rsidP="00DC7B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 w:rsidR="00DC7B8B">
        <w:rPr>
          <w:rFonts w:ascii="Times New Roman" w:hAnsi="Times New Roman" w:cs="Times New Roman"/>
          <w:sz w:val="26"/>
          <w:szCs w:val="26"/>
          <w:u w:val="single"/>
        </w:rPr>
        <w:t>7. Жилищно-коммунальное хозяйство</w:t>
      </w:r>
    </w:p>
    <w:p w:rsidR="00DC7B8B" w:rsidRPr="008742DE" w:rsidRDefault="00DC7B8B" w:rsidP="00DC7B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  <w:r w:rsidR="00396819">
        <w:rPr>
          <w:rFonts w:ascii="Times New Roman" w:hAnsi="Times New Roman" w:cs="Times New Roman"/>
          <w:sz w:val="26"/>
          <w:szCs w:val="26"/>
        </w:rPr>
        <w:t>Муниципальное ЖКХ у нас отсутствует, но</w:t>
      </w:r>
      <w:r w:rsidRPr="008742DE">
        <w:rPr>
          <w:rFonts w:ascii="Times New Roman" w:hAnsi="Times New Roman" w:cs="Times New Roman"/>
          <w:sz w:val="26"/>
          <w:szCs w:val="26"/>
        </w:rPr>
        <w:t xml:space="preserve"> зарегистрирован</w:t>
      </w:r>
      <w:proofErr w:type="gramStart"/>
      <w:r w:rsidRPr="008742DE">
        <w:rPr>
          <w:rFonts w:ascii="Times New Roman" w:hAnsi="Times New Roman" w:cs="Times New Roman"/>
          <w:sz w:val="26"/>
          <w:szCs w:val="26"/>
        </w:rPr>
        <w:t xml:space="preserve">о </w:t>
      </w:r>
      <w:r w:rsidR="00396819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396819">
        <w:rPr>
          <w:rFonts w:ascii="Times New Roman" w:hAnsi="Times New Roman" w:cs="Times New Roman"/>
          <w:sz w:val="26"/>
          <w:szCs w:val="26"/>
        </w:rPr>
        <w:t xml:space="preserve"> «Ж</w:t>
      </w:r>
      <w:r w:rsidRPr="008742DE">
        <w:rPr>
          <w:rFonts w:ascii="Times New Roman" w:hAnsi="Times New Roman" w:cs="Times New Roman"/>
          <w:sz w:val="26"/>
          <w:szCs w:val="26"/>
        </w:rPr>
        <w:t xml:space="preserve">илищно-коммунальное хозяйство «Иннокентьевское», которое </w:t>
      </w:r>
      <w:r w:rsidR="00396819">
        <w:rPr>
          <w:rFonts w:ascii="Times New Roman" w:hAnsi="Times New Roman" w:cs="Times New Roman"/>
          <w:sz w:val="26"/>
          <w:szCs w:val="26"/>
        </w:rPr>
        <w:t>предоставляет услуги по</w:t>
      </w:r>
      <w:r w:rsidRPr="008742DE">
        <w:rPr>
          <w:rFonts w:ascii="Times New Roman" w:hAnsi="Times New Roman" w:cs="Times New Roman"/>
          <w:sz w:val="26"/>
          <w:szCs w:val="26"/>
        </w:rPr>
        <w:t xml:space="preserve"> подвоз</w:t>
      </w:r>
      <w:r w:rsidR="00396819">
        <w:rPr>
          <w:rFonts w:ascii="Times New Roman" w:hAnsi="Times New Roman" w:cs="Times New Roman"/>
          <w:sz w:val="26"/>
          <w:szCs w:val="26"/>
        </w:rPr>
        <w:t>у питьевой воды населению, расчистке</w:t>
      </w:r>
      <w:r w:rsidRPr="008742DE">
        <w:rPr>
          <w:rFonts w:ascii="Times New Roman" w:hAnsi="Times New Roman" w:cs="Times New Roman"/>
          <w:sz w:val="26"/>
          <w:szCs w:val="26"/>
        </w:rPr>
        <w:t xml:space="preserve"> дорог в зимний период, </w:t>
      </w:r>
      <w:r w:rsidR="00396819">
        <w:rPr>
          <w:rFonts w:ascii="Times New Roman" w:hAnsi="Times New Roman" w:cs="Times New Roman"/>
          <w:sz w:val="26"/>
          <w:szCs w:val="26"/>
        </w:rPr>
        <w:t>вспашке огородов,  банные услуги</w:t>
      </w:r>
      <w:r w:rsidRPr="008742DE">
        <w:rPr>
          <w:rFonts w:ascii="Times New Roman" w:hAnsi="Times New Roman" w:cs="Times New Roman"/>
          <w:sz w:val="26"/>
          <w:szCs w:val="26"/>
        </w:rPr>
        <w:t>.</w:t>
      </w:r>
    </w:p>
    <w:p w:rsidR="00DC7B8B" w:rsidRPr="008742DE" w:rsidRDefault="00DC7B8B" w:rsidP="00DC7B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 xml:space="preserve">Необходимо отметить, что </w:t>
      </w:r>
      <w:r w:rsidR="00396819">
        <w:rPr>
          <w:rFonts w:ascii="Times New Roman" w:hAnsi="Times New Roman" w:cs="Times New Roman"/>
          <w:sz w:val="26"/>
          <w:szCs w:val="26"/>
        </w:rPr>
        <w:t>«Ж</w:t>
      </w:r>
      <w:r w:rsidR="00396819" w:rsidRPr="008742DE">
        <w:rPr>
          <w:rFonts w:ascii="Times New Roman" w:hAnsi="Times New Roman" w:cs="Times New Roman"/>
          <w:sz w:val="26"/>
          <w:szCs w:val="26"/>
        </w:rPr>
        <w:t>илищно-коммунальн</w:t>
      </w:r>
      <w:r w:rsidR="00396819">
        <w:rPr>
          <w:rFonts w:ascii="Times New Roman" w:hAnsi="Times New Roman" w:cs="Times New Roman"/>
          <w:sz w:val="26"/>
          <w:szCs w:val="26"/>
        </w:rPr>
        <w:t xml:space="preserve">ое хозяйство «Иннокентьевское» </w:t>
      </w:r>
      <w:r w:rsidRPr="008742DE">
        <w:rPr>
          <w:rFonts w:ascii="Times New Roman" w:hAnsi="Times New Roman" w:cs="Times New Roman"/>
          <w:sz w:val="26"/>
          <w:szCs w:val="26"/>
        </w:rPr>
        <w:t xml:space="preserve">оказывает неоценимую помощь </w:t>
      </w:r>
      <w:r w:rsidR="00396819">
        <w:rPr>
          <w:rFonts w:ascii="Times New Roman" w:hAnsi="Times New Roman" w:cs="Times New Roman"/>
          <w:sz w:val="26"/>
          <w:szCs w:val="26"/>
        </w:rPr>
        <w:t>жителям в организации погребения</w:t>
      </w:r>
      <w:r w:rsidR="00396819" w:rsidRPr="008742DE">
        <w:rPr>
          <w:rFonts w:ascii="Times New Roman" w:hAnsi="Times New Roman" w:cs="Times New Roman"/>
          <w:sz w:val="26"/>
          <w:szCs w:val="26"/>
        </w:rPr>
        <w:t xml:space="preserve"> умерших</w:t>
      </w:r>
      <w:r w:rsidR="00396819">
        <w:rPr>
          <w:rFonts w:ascii="Times New Roman" w:hAnsi="Times New Roman" w:cs="Times New Roman"/>
          <w:sz w:val="26"/>
          <w:szCs w:val="26"/>
        </w:rPr>
        <w:t>, обеспечивает жителей села и муниципальные учреждения пиломатериалом, дровя</w:t>
      </w:r>
      <w:r w:rsidR="00841353">
        <w:rPr>
          <w:rFonts w:ascii="Times New Roman" w:hAnsi="Times New Roman" w:cs="Times New Roman"/>
          <w:sz w:val="26"/>
          <w:szCs w:val="26"/>
        </w:rPr>
        <w:t>ными отходами, выделяет технику</w:t>
      </w:r>
      <w:r w:rsidR="00396819">
        <w:rPr>
          <w:rFonts w:ascii="Times New Roman" w:hAnsi="Times New Roman" w:cs="Times New Roman"/>
          <w:sz w:val="26"/>
          <w:szCs w:val="26"/>
        </w:rPr>
        <w:t xml:space="preserve"> в случае чрезвычайных ситуаций</w:t>
      </w:r>
      <w:r w:rsidR="00841353">
        <w:rPr>
          <w:rFonts w:ascii="Times New Roman" w:hAnsi="Times New Roman" w:cs="Times New Roman"/>
          <w:sz w:val="26"/>
          <w:szCs w:val="26"/>
        </w:rPr>
        <w:t>,</w:t>
      </w:r>
      <w:r w:rsidR="00396819">
        <w:rPr>
          <w:rFonts w:ascii="Times New Roman" w:hAnsi="Times New Roman" w:cs="Times New Roman"/>
          <w:sz w:val="26"/>
          <w:szCs w:val="26"/>
        </w:rPr>
        <w:t xml:space="preserve"> при тушении пожаров на территории сельского поселения.</w:t>
      </w:r>
    </w:p>
    <w:p w:rsidR="008F79C5" w:rsidRPr="008742DE" w:rsidRDefault="00841353" w:rsidP="00DC7B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2020 году силами работников</w:t>
      </w:r>
      <w:r w:rsidR="001956A6">
        <w:rPr>
          <w:rFonts w:ascii="Times New Roman" w:hAnsi="Times New Roman" w:cs="Times New Roman"/>
          <w:sz w:val="26"/>
          <w:szCs w:val="26"/>
        </w:rPr>
        <w:t xml:space="preserve"> ЖКХ, школы и населения мы очистили береговую полосу реки Амур, в районе пр</w:t>
      </w:r>
      <w:r>
        <w:rPr>
          <w:rFonts w:ascii="Times New Roman" w:hAnsi="Times New Roman" w:cs="Times New Roman"/>
          <w:sz w:val="26"/>
          <w:szCs w:val="26"/>
        </w:rPr>
        <w:t>истани теплохода «Метеор» и зону</w:t>
      </w:r>
      <w:r w:rsidR="001956A6">
        <w:rPr>
          <w:rFonts w:ascii="Times New Roman" w:hAnsi="Times New Roman" w:cs="Times New Roman"/>
          <w:sz w:val="26"/>
          <w:szCs w:val="26"/>
        </w:rPr>
        <w:t xml:space="preserve"> летнего отдыха жителей села.</w:t>
      </w:r>
    </w:p>
    <w:p w:rsidR="001956A6" w:rsidRPr="008742DE" w:rsidRDefault="001956A6" w:rsidP="001956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E1C92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8742DE">
        <w:rPr>
          <w:rFonts w:ascii="Times New Roman" w:hAnsi="Times New Roman" w:cs="Times New Roman"/>
          <w:sz w:val="26"/>
          <w:szCs w:val="26"/>
          <w:u w:val="single"/>
        </w:rPr>
        <w:t xml:space="preserve">. Развитие малого и среднего </w:t>
      </w:r>
      <w:r>
        <w:rPr>
          <w:rFonts w:ascii="Times New Roman" w:hAnsi="Times New Roman" w:cs="Times New Roman"/>
          <w:sz w:val="26"/>
          <w:szCs w:val="26"/>
          <w:u w:val="single"/>
        </w:rPr>
        <w:t>предпринимательства</w:t>
      </w:r>
    </w:p>
    <w:p w:rsidR="001956A6" w:rsidRDefault="001956A6" w:rsidP="001956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 xml:space="preserve">На территории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зарегистрированы и </w:t>
      </w:r>
      <w:r w:rsidRPr="008742DE">
        <w:rPr>
          <w:rFonts w:ascii="Times New Roman" w:hAnsi="Times New Roman" w:cs="Times New Roman"/>
          <w:sz w:val="26"/>
          <w:szCs w:val="26"/>
        </w:rPr>
        <w:t xml:space="preserve">осуществляют свою деятельность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742DE">
        <w:rPr>
          <w:rFonts w:ascii="Times New Roman" w:hAnsi="Times New Roman" w:cs="Times New Roman"/>
          <w:sz w:val="26"/>
          <w:szCs w:val="26"/>
        </w:rPr>
        <w:t xml:space="preserve"> предприяти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742DE">
        <w:rPr>
          <w:rFonts w:ascii="Times New Roman" w:hAnsi="Times New Roman" w:cs="Times New Roman"/>
          <w:sz w:val="26"/>
          <w:szCs w:val="26"/>
        </w:rPr>
        <w:t xml:space="preserve"> малого и среднего бизнеса. </w:t>
      </w:r>
      <w:r>
        <w:rPr>
          <w:rFonts w:ascii="Times New Roman" w:hAnsi="Times New Roman" w:cs="Times New Roman"/>
          <w:sz w:val="26"/>
          <w:szCs w:val="26"/>
        </w:rPr>
        <w:t>Это ЖКХ «Иннокентьевское», РПК «Восточное»</w:t>
      </w:r>
      <w:r w:rsidR="00095131">
        <w:rPr>
          <w:rFonts w:ascii="Times New Roman" w:hAnsi="Times New Roman" w:cs="Times New Roman"/>
          <w:sz w:val="26"/>
          <w:szCs w:val="26"/>
        </w:rPr>
        <w:t xml:space="preserve">, Первое транспортное агентство «Дальневосточный перевозчик». </w:t>
      </w:r>
      <w:r w:rsidRPr="008742DE">
        <w:rPr>
          <w:rFonts w:ascii="Times New Roman" w:hAnsi="Times New Roman" w:cs="Times New Roman"/>
          <w:sz w:val="26"/>
          <w:szCs w:val="26"/>
        </w:rPr>
        <w:t xml:space="preserve">Они обеспечивают рабочими местами жителей </w:t>
      </w:r>
      <w:r w:rsidR="00095131">
        <w:rPr>
          <w:rFonts w:ascii="Times New Roman" w:hAnsi="Times New Roman" w:cs="Times New Roman"/>
          <w:sz w:val="26"/>
          <w:szCs w:val="26"/>
        </w:rPr>
        <w:t>села</w:t>
      </w:r>
      <w:r w:rsidRPr="008742DE">
        <w:rPr>
          <w:rFonts w:ascii="Times New Roman" w:hAnsi="Times New Roman" w:cs="Times New Roman"/>
          <w:sz w:val="26"/>
          <w:szCs w:val="26"/>
        </w:rPr>
        <w:t xml:space="preserve">, стабильно уплачивают налоги, принимают участие в </w:t>
      </w:r>
      <w:r w:rsidR="00095131">
        <w:rPr>
          <w:rFonts w:ascii="Times New Roman" w:hAnsi="Times New Roman" w:cs="Times New Roman"/>
          <w:sz w:val="26"/>
          <w:szCs w:val="26"/>
        </w:rPr>
        <w:t>социально-экономическом развитии сельского поселения</w:t>
      </w:r>
      <w:r w:rsidRPr="008742DE">
        <w:rPr>
          <w:rFonts w:ascii="Times New Roman" w:hAnsi="Times New Roman" w:cs="Times New Roman"/>
          <w:sz w:val="26"/>
          <w:szCs w:val="26"/>
        </w:rPr>
        <w:t>.</w:t>
      </w:r>
    </w:p>
    <w:p w:rsidR="00095131" w:rsidRDefault="00841353" w:rsidP="001956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Кроме них</w:t>
      </w:r>
      <w:r w:rsidR="00095131">
        <w:rPr>
          <w:rFonts w:ascii="Times New Roman" w:hAnsi="Times New Roman" w:cs="Times New Roman"/>
          <w:sz w:val="26"/>
          <w:szCs w:val="26"/>
        </w:rPr>
        <w:t xml:space="preserve"> осуществляют также деятельность два торговых учреждения ИП «Кузнецова Мария Александровна» юридический адрес регистрации г. Николаевск-на-Амуре, ООО «Фортуна», юридический адрес г. Хабаровск.</w:t>
      </w:r>
    </w:p>
    <w:p w:rsidR="00095131" w:rsidRDefault="00095131" w:rsidP="001956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Нужно отметить, что предприниматели Кузнецова М.А. и Онищук Е.И. стабильно обеспечивают </w:t>
      </w:r>
      <w:r w:rsidR="00841353">
        <w:rPr>
          <w:rFonts w:ascii="Times New Roman" w:hAnsi="Times New Roman" w:cs="Times New Roman"/>
          <w:sz w:val="26"/>
          <w:szCs w:val="26"/>
        </w:rPr>
        <w:t xml:space="preserve">жителей села </w:t>
      </w:r>
      <w:r>
        <w:rPr>
          <w:rFonts w:ascii="Times New Roman" w:hAnsi="Times New Roman" w:cs="Times New Roman"/>
          <w:sz w:val="26"/>
          <w:szCs w:val="26"/>
        </w:rPr>
        <w:t>продуктами питания и товарами промышленно-хозяйственной группы</w:t>
      </w:r>
    </w:p>
    <w:p w:rsidR="001B6EA9" w:rsidRDefault="00095131" w:rsidP="001956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Мини-пекарня Кузнецовой М.А. продолжает удерживать</w:t>
      </w:r>
      <w:r w:rsidR="001B6EA9">
        <w:rPr>
          <w:rFonts w:ascii="Times New Roman" w:hAnsi="Times New Roman" w:cs="Times New Roman"/>
          <w:sz w:val="26"/>
          <w:szCs w:val="26"/>
        </w:rPr>
        <w:t xml:space="preserve"> положительную тенденцию по производству хлеба и хлебобулочных изделий, в магазине большой ассортимент </w:t>
      </w:r>
      <w:r w:rsidR="00841353">
        <w:rPr>
          <w:rFonts w:ascii="Times New Roman" w:hAnsi="Times New Roman" w:cs="Times New Roman"/>
          <w:sz w:val="26"/>
          <w:szCs w:val="26"/>
        </w:rPr>
        <w:t xml:space="preserve">товара, </w:t>
      </w:r>
      <w:r w:rsidR="001B6EA9">
        <w:rPr>
          <w:rFonts w:ascii="Times New Roman" w:hAnsi="Times New Roman" w:cs="Times New Roman"/>
          <w:sz w:val="26"/>
          <w:szCs w:val="26"/>
        </w:rPr>
        <w:t>молочной продукции, фруктов и овощей.</w:t>
      </w:r>
    </w:p>
    <w:p w:rsidR="001B6EA9" w:rsidRDefault="001B6EA9" w:rsidP="001956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Предприниматель постоянно оказывает помощь образовательным учреждениям села, в прошлом году приобретены игрушки в детский сад и оказана спонсорская помощь на различные мероприятия на сумму 98 тыс. рублей.</w:t>
      </w:r>
    </w:p>
    <w:p w:rsidR="009E0058" w:rsidRDefault="001B6EA9" w:rsidP="001956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целях обеспечения благоприятных условий для развития субъектов малого и среднего предпринимательства администрацией сельского поселения утвержден План мероприятий на 2019-2021 годы, в соответствии с которым ведется реестр субъектов малого и среднего бизнеса и мониторинг за состоянием их деятельности.</w:t>
      </w:r>
    </w:p>
    <w:p w:rsidR="00095131" w:rsidRDefault="009E0058" w:rsidP="001956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К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сожалению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бюджете сельского поселения невозможно предусмотреть финансовую поддержку субъектам предпринимательства,</w:t>
      </w:r>
      <w:r w:rsidR="00095131">
        <w:rPr>
          <w:rFonts w:ascii="Times New Roman" w:hAnsi="Times New Roman" w:cs="Times New Roman"/>
          <w:sz w:val="26"/>
          <w:szCs w:val="26"/>
        </w:rPr>
        <w:t xml:space="preserve"> </w:t>
      </w:r>
      <w:r w:rsidR="00C05A6F">
        <w:rPr>
          <w:rFonts w:ascii="Times New Roman" w:hAnsi="Times New Roman" w:cs="Times New Roman"/>
          <w:sz w:val="26"/>
          <w:szCs w:val="26"/>
        </w:rPr>
        <w:t>потому</w:t>
      </w:r>
      <w:r w:rsidR="00095131">
        <w:rPr>
          <w:rFonts w:ascii="Times New Roman" w:hAnsi="Times New Roman" w:cs="Times New Roman"/>
          <w:sz w:val="26"/>
          <w:szCs w:val="26"/>
        </w:rPr>
        <w:t xml:space="preserve"> </w:t>
      </w:r>
      <w:r w:rsidR="00EE1C92">
        <w:rPr>
          <w:rFonts w:ascii="Times New Roman" w:hAnsi="Times New Roman" w:cs="Times New Roman"/>
          <w:sz w:val="26"/>
          <w:szCs w:val="26"/>
        </w:rPr>
        <w:t>основная работа проводится по оказанию содействия в привлечении предпринимателей к участию в конкурсах на размещение заказов для муниципальных нужд, информированности о свободных помещениях муниципальной собственности, предлагаемых в аренду или на приватизацию, а также практикуется взаимодействие с ними по вопросам социального партнерства.</w:t>
      </w:r>
    </w:p>
    <w:p w:rsidR="00554E9B" w:rsidRDefault="00554E9B" w:rsidP="001956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6AA" w:rsidRDefault="000076AA" w:rsidP="001956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9. Развитие территориального общественного самоуправления.</w:t>
      </w:r>
    </w:p>
    <w:p w:rsidR="00554E9B" w:rsidRPr="00A958EB" w:rsidRDefault="00554E9B" w:rsidP="00554E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</w:rPr>
      </w:pPr>
      <w:r w:rsidRPr="00A958EB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В 2020 году в канун подготовки к юбилейной дате - 75-летию со Дня Победы в Великой Отечественной войне 1941-1945 годов нами реализован проект по созданию памятного знака «Минувших лет живая память» односельчанам-участникам Великой отечественной войны 1941-1945 годов. Общий объем расходов составил 667 280,00 рублей. Из них: -  средства краевого бюджета 378 880, 00 рублей; - средства муниципального бюджета 85 100, 00 рублей; - внебюджетные источники (собственные и привлеченные) – 203 300,00 рублей.  За все послевоенные годы до настоящего времени на территории села никогда не устанавливался памятник участникам тех героических событий, куда можно было бы в дань уважения возложить цветы, около которого можно было провести торжественный митинг. Для установки памятного знака был выбран пустующий сквер в центре села, рядом с которым проводятся значимые сельские мероприятия. </w:t>
      </w:r>
      <w:r w:rsidR="00841353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Руководство школы нам предоставили информационный материал об участниках войны, д</w:t>
      </w:r>
      <w:r w:rsidRPr="00A958EB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оговорили</w:t>
      </w:r>
      <w:r w:rsidR="00841353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сь</w:t>
      </w:r>
      <w:r w:rsidRPr="00A958EB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 с сельскими предпринимателями по вопросу участия в софинансировании проекта ТОС. Общество с ограниченной ответственностью «РПК «Восточное» осуществило доставку памятного знака и оборудование из г. Хабаровска. В процессе реализации проекта привлекли активных жителей села в работах по скашиванию травы, уборке сорняков, озеленению и благоустройству выбранной территории. Совместная на добровольной основе деятельность населения и органов власти по созданию памятного знака участникам войны в селе по-особому раскрыла значимость Победы народа в Великой отечественной войне. В итоге в селе появился объект, который не только стал памятником истории, но и местом проведения социально-значимых мероприятий. Расположение вновь созданного объекта - в сквере, в центре села обеспечило </w:t>
      </w:r>
      <w:proofErr w:type="gramStart"/>
      <w:r w:rsidRPr="00A958EB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интерес</w:t>
      </w:r>
      <w:proofErr w:type="gramEnd"/>
      <w:r w:rsidRPr="00A958EB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 и активное посещение памятного знака жителями села.</w:t>
      </w:r>
    </w:p>
    <w:p w:rsidR="00554E9B" w:rsidRPr="00A958EB" w:rsidRDefault="00554E9B" w:rsidP="00554E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</w:rPr>
      </w:pPr>
      <w:r w:rsidRPr="00A958EB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ab/>
        <w:t xml:space="preserve">В реализации всех наших проектов активное участие всегда принимают </w:t>
      </w:r>
      <w:r w:rsidR="00841353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специалисты</w:t>
      </w:r>
      <w:r w:rsidRPr="00A958EB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 и депутаты сельского поселения, дети и их родители, неравнодушные жители села</w:t>
      </w:r>
      <w:r w:rsidR="00E9446D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 и работники сельских учреждений</w:t>
      </w:r>
      <w:r w:rsidRPr="00A958EB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.</w:t>
      </w:r>
    </w:p>
    <w:p w:rsidR="00554E9B" w:rsidRPr="00A958EB" w:rsidRDefault="00554E9B" w:rsidP="00554E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</w:rPr>
      </w:pPr>
      <w:r w:rsidRPr="00A958EB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ab/>
        <w:t xml:space="preserve">Интерес к значимой общественной деятельности по реализации новых проектов у членов ТОС не иссякает и с каждым годом </w:t>
      </w:r>
      <w:r w:rsidR="00E9446D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они делают</w:t>
      </w:r>
      <w:r w:rsidRPr="00A958EB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 для себя и других </w:t>
      </w:r>
      <w:r w:rsidR="00E9446D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полезные дела</w:t>
      </w:r>
      <w:r w:rsidRPr="00A958EB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.</w:t>
      </w:r>
    </w:p>
    <w:p w:rsidR="000076AA" w:rsidRPr="000076AA" w:rsidRDefault="000076AA" w:rsidP="001956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062C0" w:rsidRDefault="001062C0" w:rsidP="001956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076AA">
        <w:rPr>
          <w:rFonts w:ascii="Times New Roman" w:hAnsi="Times New Roman" w:cs="Times New Roman"/>
          <w:sz w:val="26"/>
          <w:szCs w:val="26"/>
          <w:u w:val="single"/>
        </w:rPr>
        <w:t>10</w:t>
      </w:r>
      <w:r>
        <w:rPr>
          <w:rFonts w:ascii="Times New Roman" w:hAnsi="Times New Roman" w:cs="Times New Roman"/>
          <w:sz w:val="26"/>
          <w:szCs w:val="26"/>
          <w:u w:val="single"/>
        </w:rPr>
        <w:t>. Основные задач</w:t>
      </w:r>
      <w:r w:rsidR="00E9446D">
        <w:rPr>
          <w:rFonts w:ascii="Times New Roman" w:hAnsi="Times New Roman" w:cs="Times New Roman"/>
          <w:sz w:val="26"/>
          <w:szCs w:val="26"/>
          <w:u w:val="single"/>
        </w:rPr>
        <w:t>и развития сельского поселения в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2021 году.</w:t>
      </w:r>
    </w:p>
    <w:p w:rsidR="001062C0" w:rsidRDefault="001062C0" w:rsidP="001956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Главным направлением работы является обеспечение жизнедеятельности населения по вопросам содержания и благоустройства территории сельского поселения, освещению улиц, работы по предупреждению последствий чрезвычайных ситуаций, обеспечению первичных мер пожарной безопасности. </w:t>
      </w:r>
    </w:p>
    <w:p w:rsidR="001062C0" w:rsidRDefault="001062C0" w:rsidP="001956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Перечисленные полномочия будут осуществляться посредством повседневной работы главы сельского поселения и специалистов - это и </w:t>
      </w:r>
      <w:r w:rsidR="000076AA">
        <w:rPr>
          <w:rFonts w:ascii="Times New Roman" w:hAnsi="Times New Roman" w:cs="Times New Roman"/>
          <w:sz w:val="26"/>
          <w:szCs w:val="26"/>
        </w:rPr>
        <w:t xml:space="preserve">подготовка </w:t>
      </w:r>
      <w:r w:rsidR="000076AA">
        <w:rPr>
          <w:rFonts w:ascii="Times New Roman" w:hAnsi="Times New Roman" w:cs="Times New Roman"/>
          <w:sz w:val="26"/>
          <w:szCs w:val="26"/>
        </w:rPr>
        <w:lastRenderedPageBreak/>
        <w:t>нормативно-правовых актов, осуществление личного приема граждан, рассмотрение письменных и устных обращений жителей, организация информационных встреч в коллективах</w:t>
      </w:r>
      <w:r w:rsidR="005162B8">
        <w:rPr>
          <w:rFonts w:ascii="Times New Roman" w:hAnsi="Times New Roman" w:cs="Times New Roman"/>
          <w:sz w:val="26"/>
          <w:szCs w:val="26"/>
        </w:rPr>
        <w:t>, реализация основных направлений деятельности в соответствии с утвержденным Планом работы администрации сельского поселения.</w:t>
      </w:r>
    </w:p>
    <w:p w:rsidR="000076AA" w:rsidRDefault="000076AA" w:rsidP="001956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этом году ТОС «Северян</w:t>
      </w:r>
      <w:r w:rsidR="00E9446D">
        <w:rPr>
          <w:rFonts w:ascii="Times New Roman" w:hAnsi="Times New Roman" w:cs="Times New Roman"/>
          <w:sz w:val="26"/>
          <w:szCs w:val="26"/>
        </w:rPr>
        <w:t>ка» снова участвовал в конкурсе</w:t>
      </w:r>
      <w:r>
        <w:rPr>
          <w:rFonts w:ascii="Times New Roman" w:hAnsi="Times New Roman" w:cs="Times New Roman"/>
          <w:sz w:val="26"/>
          <w:szCs w:val="26"/>
        </w:rPr>
        <w:t xml:space="preserve"> проектов среди территориальных и общественных самоуправлений края, проект «Новогодняя сказка» по обустройству зимнего городка для детей прошел конкурсный отбор и в этом году с наступлением зимы мы сделаем хороший подарок сельским ребятам и их родителям. Будут установлены 6 метровая уличная каркасная елка, и светодиодные фигуры</w:t>
      </w:r>
      <w:r w:rsidR="00E9446D">
        <w:rPr>
          <w:rFonts w:ascii="Times New Roman" w:hAnsi="Times New Roman" w:cs="Times New Roman"/>
          <w:sz w:val="26"/>
          <w:szCs w:val="26"/>
        </w:rPr>
        <w:t>, тем самым обустроится новое место отдыха для детей и взрослых зимой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7779" w:rsidRDefault="00437779" w:rsidP="001956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742DE">
        <w:rPr>
          <w:rFonts w:ascii="Times New Roman" w:hAnsi="Times New Roman" w:cs="Times New Roman"/>
          <w:sz w:val="26"/>
          <w:szCs w:val="26"/>
        </w:rPr>
        <w:t xml:space="preserve">Надеюсь, что благодаря энтузиазму и стараниям наших сельских жителей в этом году в нашем селе появятся </w:t>
      </w:r>
      <w:r w:rsidR="00E9446D">
        <w:rPr>
          <w:rFonts w:ascii="Times New Roman" w:hAnsi="Times New Roman" w:cs="Times New Roman"/>
          <w:sz w:val="26"/>
          <w:szCs w:val="26"/>
        </w:rPr>
        <w:t xml:space="preserve">еще </w:t>
      </w:r>
      <w:r w:rsidRPr="008742DE">
        <w:rPr>
          <w:rFonts w:ascii="Times New Roman" w:hAnsi="Times New Roman" w:cs="Times New Roman"/>
          <w:sz w:val="26"/>
          <w:szCs w:val="26"/>
        </w:rPr>
        <w:t>новые инициативные группы и ТОСы, которые смогут воплотить идеи отдельно взятого коллектива, будь это жители одной улицы или трудового коллектива, которые смогут внести свою лепту в общее наше с вами дело – улучшение качества жизни жителей и инфраструктуры села.</w:t>
      </w:r>
      <w:proofErr w:type="gramEnd"/>
    </w:p>
    <w:p w:rsidR="000A05E1" w:rsidRPr="005E239C" w:rsidRDefault="000A05E1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0E00" w:rsidRPr="008742DE" w:rsidRDefault="009F0A11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</w:p>
    <w:p w:rsidR="00150E00" w:rsidRPr="008742DE" w:rsidRDefault="00150E00" w:rsidP="008742DE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>Глава Иннокентьевского</w:t>
      </w:r>
    </w:p>
    <w:p w:rsidR="00150E00" w:rsidRPr="008742DE" w:rsidRDefault="00150E00" w:rsidP="008742DE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ab/>
      </w:r>
      <w:r w:rsidRPr="008742DE">
        <w:rPr>
          <w:rFonts w:ascii="Times New Roman" w:hAnsi="Times New Roman" w:cs="Times New Roman"/>
          <w:sz w:val="26"/>
          <w:szCs w:val="26"/>
        </w:rPr>
        <w:tab/>
      </w:r>
      <w:r w:rsidR="00F72720">
        <w:rPr>
          <w:rFonts w:ascii="Times New Roman" w:hAnsi="Times New Roman" w:cs="Times New Roman"/>
          <w:sz w:val="26"/>
          <w:szCs w:val="26"/>
        </w:rPr>
        <w:t xml:space="preserve">     </w:t>
      </w:r>
      <w:r w:rsidRPr="008742DE">
        <w:rPr>
          <w:rFonts w:ascii="Times New Roman" w:hAnsi="Times New Roman" w:cs="Times New Roman"/>
          <w:sz w:val="26"/>
          <w:szCs w:val="26"/>
        </w:rPr>
        <w:t>С.Н. Гофмайстер</w:t>
      </w:r>
    </w:p>
    <w:p w:rsidR="0097766A" w:rsidRPr="008742DE" w:rsidRDefault="0097766A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</w:p>
    <w:p w:rsidR="00CA62FD" w:rsidRPr="008742DE" w:rsidRDefault="00CA62FD" w:rsidP="008742DE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1DC2" w:rsidRPr="008742DE" w:rsidRDefault="00AA1DC2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1CEA" w:rsidRPr="008742DE" w:rsidRDefault="00AA1DC2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</w:p>
    <w:p w:rsidR="00414E22" w:rsidRPr="008742DE" w:rsidRDefault="00414E22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4E22" w:rsidRPr="008742DE" w:rsidRDefault="00414E22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29BC" w:rsidRPr="008742DE" w:rsidRDefault="00414E22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</w:r>
    </w:p>
    <w:p w:rsidR="007429BC" w:rsidRPr="008742DE" w:rsidRDefault="007429BC" w:rsidP="008742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2DE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sectPr w:rsidR="007429BC" w:rsidRPr="008742DE" w:rsidSect="00CA62FD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69" w:rsidRDefault="00714769" w:rsidP="00FA2D71">
      <w:pPr>
        <w:spacing w:after="0" w:line="240" w:lineRule="auto"/>
      </w:pPr>
      <w:r>
        <w:separator/>
      </w:r>
    </w:p>
  </w:endnote>
  <w:endnote w:type="continuationSeparator" w:id="0">
    <w:p w:rsidR="00714769" w:rsidRDefault="00714769" w:rsidP="00FA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69" w:rsidRDefault="00714769" w:rsidP="00FA2D71">
      <w:pPr>
        <w:spacing w:after="0" w:line="240" w:lineRule="auto"/>
      </w:pPr>
      <w:r>
        <w:separator/>
      </w:r>
    </w:p>
  </w:footnote>
  <w:footnote w:type="continuationSeparator" w:id="0">
    <w:p w:rsidR="00714769" w:rsidRDefault="00714769" w:rsidP="00FA2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297"/>
      <w:docPartObj>
        <w:docPartGallery w:val="Page Numbers (Top of Page)"/>
        <w:docPartUnique/>
      </w:docPartObj>
    </w:sdtPr>
    <w:sdtEndPr/>
    <w:sdtContent>
      <w:p w:rsidR="00995C2A" w:rsidRDefault="00995C2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8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5C2A" w:rsidRDefault="00995C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FD"/>
    <w:rsid w:val="000076AA"/>
    <w:rsid w:val="00022AE4"/>
    <w:rsid w:val="000520FB"/>
    <w:rsid w:val="00052283"/>
    <w:rsid w:val="00052D05"/>
    <w:rsid w:val="00084F9C"/>
    <w:rsid w:val="00095131"/>
    <w:rsid w:val="000A05E1"/>
    <w:rsid w:val="000B53BD"/>
    <w:rsid w:val="000C6A1D"/>
    <w:rsid w:val="000C6E64"/>
    <w:rsid w:val="000C715E"/>
    <w:rsid w:val="000F6859"/>
    <w:rsid w:val="000F74DE"/>
    <w:rsid w:val="0010500E"/>
    <w:rsid w:val="001062C0"/>
    <w:rsid w:val="001170D6"/>
    <w:rsid w:val="0012161F"/>
    <w:rsid w:val="00133127"/>
    <w:rsid w:val="00150AD9"/>
    <w:rsid w:val="00150E00"/>
    <w:rsid w:val="00155FF2"/>
    <w:rsid w:val="00175950"/>
    <w:rsid w:val="00186DAD"/>
    <w:rsid w:val="001956A6"/>
    <w:rsid w:val="001B6EA9"/>
    <w:rsid w:val="001D6CF3"/>
    <w:rsid w:val="00226163"/>
    <w:rsid w:val="00277AD5"/>
    <w:rsid w:val="002854BE"/>
    <w:rsid w:val="00290F0C"/>
    <w:rsid w:val="002A57C4"/>
    <w:rsid w:val="002B3D43"/>
    <w:rsid w:val="002E7066"/>
    <w:rsid w:val="00311800"/>
    <w:rsid w:val="00352D02"/>
    <w:rsid w:val="003802DC"/>
    <w:rsid w:val="0038448A"/>
    <w:rsid w:val="00396819"/>
    <w:rsid w:val="003E6E3F"/>
    <w:rsid w:val="003F5D7B"/>
    <w:rsid w:val="00414E22"/>
    <w:rsid w:val="00434FD3"/>
    <w:rsid w:val="00437779"/>
    <w:rsid w:val="00452E55"/>
    <w:rsid w:val="004A05AC"/>
    <w:rsid w:val="004D2EF8"/>
    <w:rsid w:val="004E57A1"/>
    <w:rsid w:val="004E7AEF"/>
    <w:rsid w:val="004F37C4"/>
    <w:rsid w:val="005017DE"/>
    <w:rsid w:val="005162B8"/>
    <w:rsid w:val="00554CBE"/>
    <w:rsid w:val="00554E9B"/>
    <w:rsid w:val="005C0F6A"/>
    <w:rsid w:val="005E239C"/>
    <w:rsid w:val="005E5C0D"/>
    <w:rsid w:val="00603106"/>
    <w:rsid w:val="00626386"/>
    <w:rsid w:val="00657519"/>
    <w:rsid w:val="006649F8"/>
    <w:rsid w:val="0066746B"/>
    <w:rsid w:val="00667FE7"/>
    <w:rsid w:val="00714769"/>
    <w:rsid w:val="00725688"/>
    <w:rsid w:val="00737227"/>
    <w:rsid w:val="00741799"/>
    <w:rsid w:val="007429BC"/>
    <w:rsid w:val="00742C2C"/>
    <w:rsid w:val="007828E7"/>
    <w:rsid w:val="007A56C9"/>
    <w:rsid w:val="007E5ABD"/>
    <w:rsid w:val="00835437"/>
    <w:rsid w:val="00841353"/>
    <w:rsid w:val="00846215"/>
    <w:rsid w:val="008565E1"/>
    <w:rsid w:val="008742DE"/>
    <w:rsid w:val="008B232B"/>
    <w:rsid w:val="008B2809"/>
    <w:rsid w:val="008C4711"/>
    <w:rsid w:val="008D0816"/>
    <w:rsid w:val="008E1830"/>
    <w:rsid w:val="008F79C5"/>
    <w:rsid w:val="00905795"/>
    <w:rsid w:val="0091410E"/>
    <w:rsid w:val="00933C69"/>
    <w:rsid w:val="00951F80"/>
    <w:rsid w:val="00953AC4"/>
    <w:rsid w:val="00957727"/>
    <w:rsid w:val="0097766A"/>
    <w:rsid w:val="00992E0A"/>
    <w:rsid w:val="0099370F"/>
    <w:rsid w:val="00995C2A"/>
    <w:rsid w:val="009A20F2"/>
    <w:rsid w:val="009A50A2"/>
    <w:rsid w:val="009B55C0"/>
    <w:rsid w:val="009E0058"/>
    <w:rsid w:val="009F0A11"/>
    <w:rsid w:val="009F0D9D"/>
    <w:rsid w:val="009F176A"/>
    <w:rsid w:val="009F1F3E"/>
    <w:rsid w:val="00A3033E"/>
    <w:rsid w:val="00A30351"/>
    <w:rsid w:val="00A31E98"/>
    <w:rsid w:val="00A3487C"/>
    <w:rsid w:val="00A411B8"/>
    <w:rsid w:val="00AA1DC2"/>
    <w:rsid w:val="00AC493C"/>
    <w:rsid w:val="00B04951"/>
    <w:rsid w:val="00B07A17"/>
    <w:rsid w:val="00B13517"/>
    <w:rsid w:val="00B6482B"/>
    <w:rsid w:val="00B7312D"/>
    <w:rsid w:val="00B74B60"/>
    <w:rsid w:val="00B80DC2"/>
    <w:rsid w:val="00B947AC"/>
    <w:rsid w:val="00BA3DBA"/>
    <w:rsid w:val="00BC2AB9"/>
    <w:rsid w:val="00BC4CDF"/>
    <w:rsid w:val="00BE3620"/>
    <w:rsid w:val="00C05A6F"/>
    <w:rsid w:val="00C167ED"/>
    <w:rsid w:val="00C416CF"/>
    <w:rsid w:val="00C65875"/>
    <w:rsid w:val="00C86B30"/>
    <w:rsid w:val="00CA62FD"/>
    <w:rsid w:val="00CB08C6"/>
    <w:rsid w:val="00CD419E"/>
    <w:rsid w:val="00CD4A23"/>
    <w:rsid w:val="00D02A27"/>
    <w:rsid w:val="00D05679"/>
    <w:rsid w:val="00D73A4D"/>
    <w:rsid w:val="00D81CEA"/>
    <w:rsid w:val="00DA6CDD"/>
    <w:rsid w:val="00DC7B8B"/>
    <w:rsid w:val="00E04767"/>
    <w:rsid w:val="00E052B2"/>
    <w:rsid w:val="00E07AEF"/>
    <w:rsid w:val="00E217F1"/>
    <w:rsid w:val="00E66212"/>
    <w:rsid w:val="00E77FFA"/>
    <w:rsid w:val="00E9446D"/>
    <w:rsid w:val="00E96C3A"/>
    <w:rsid w:val="00EB08BF"/>
    <w:rsid w:val="00ED4C49"/>
    <w:rsid w:val="00EE1253"/>
    <w:rsid w:val="00EE1C92"/>
    <w:rsid w:val="00EE4091"/>
    <w:rsid w:val="00F34137"/>
    <w:rsid w:val="00F57105"/>
    <w:rsid w:val="00F72720"/>
    <w:rsid w:val="00F733AE"/>
    <w:rsid w:val="00F85AFF"/>
    <w:rsid w:val="00F90344"/>
    <w:rsid w:val="00F9426E"/>
    <w:rsid w:val="00FA19D0"/>
    <w:rsid w:val="00FA2D71"/>
    <w:rsid w:val="00FB1C49"/>
    <w:rsid w:val="00F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D71"/>
  </w:style>
  <w:style w:type="paragraph" w:styleId="a5">
    <w:name w:val="footer"/>
    <w:basedOn w:val="a"/>
    <w:link w:val="a6"/>
    <w:uiPriority w:val="99"/>
    <w:unhideWhenUsed/>
    <w:rsid w:val="00FA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D71"/>
  </w:style>
  <w:style w:type="table" w:styleId="a7">
    <w:name w:val="Table Grid"/>
    <w:basedOn w:val="a1"/>
    <w:uiPriority w:val="59"/>
    <w:rsid w:val="00BC2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CD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AC49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D71"/>
  </w:style>
  <w:style w:type="paragraph" w:styleId="a5">
    <w:name w:val="footer"/>
    <w:basedOn w:val="a"/>
    <w:link w:val="a6"/>
    <w:uiPriority w:val="99"/>
    <w:unhideWhenUsed/>
    <w:rsid w:val="00FA2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D71"/>
  </w:style>
  <w:style w:type="table" w:styleId="a7">
    <w:name w:val="Table Grid"/>
    <w:basedOn w:val="a1"/>
    <w:uiPriority w:val="59"/>
    <w:rsid w:val="00BC2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CD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AC49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8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16</cp:revision>
  <cp:lastPrinted>2021-06-22T01:29:00Z</cp:lastPrinted>
  <dcterms:created xsi:type="dcterms:W3CDTF">2020-08-10T05:43:00Z</dcterms:created>
  <dcterms:modified xsi:type="dcterms:W3CDTF">2021-06-22T02:27:00Z</dcterms:modified>
</cp:coreProperties>
</file>