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EA" w:rsidRPr="009C5952" w:rsidRDefault="00B669EA" w:rsidP="00B669EA">
      <w:pPr>
        <w:pStyle w:val="5"/>
        <w:rPr>
          <w:sz w:val="26"/>
          <w:szCs w:val="26"/>
        </w:rPr>
      </w:pPr>
      <w:r w:rsidRPr="009C5952">
        <w:rPr>
          <w:sz w:val="26"/>
          <w:szCs w:val="26"/>
        </w:rPr>
        <w:t>ОТЧЕТ</w:t>
      </w:r>
    </w:p>
    <w:p w:rsidR="00B669EA" w:rsidRPr="009C5952" w:rsidRDefault="00B669EA" w:rsidP="00B669EA">
      <w:pPr>
        <w:jc w:val="center"/>
        <w:rPr>
          <w:snapToGrid w:val="0"/>
          <w:color w:val="000000"/>
          <w:sz w:val="26"/>
          <w:szCs w:val="26"/>
        </w:rPr>
      </w:pPr>
      <w:r w:rsidRPr="009C5952">
        <w:rPr>
          <w:snapToGrid w:val="0"/>
          <w:color w:val="000000"/>
          <w:sz w:val="26"/>
          <w:szCs w:val="26"/>
        </w:rPr>
        <w:t xml:space="preserve">о штатной численности и денежном содержании муниципальных служащих администрации Иннокентьевского сельского поселения за </w:t>
      </w:r>
      <w:r>
        <w:rPr>
          <w:snapToGrid w:val="0"/>
          <w:color w:val="000000"/>
          <w:sz w:val="26"/>
          <w:szCs w:val="26"/>
          <w:lang w:val="en-US"/>
        </w:rPr>
        <w:t>I</w:t>
      </w:r>
      <w:r w:rsidRPr="009E5475">
        <w:rPr>
          <w:snapToGrid w:val="0"/>
          <w:color w:val="000000"/>
          <w:sz w:val="26"/>
          <w:szCs w:val="26"/>
        </w:rPr>
        <w:t xml:space="preserve"> </w:t>
      </w:r>
      <w:r>
        <w:rPr>
          <w:snapToGrid w:val="0"/>
          <w:color w:val="000000"/>
          <w:sz w:val="26"/>
          <w:szCs w:val="26"/>
        </w:rPr>
        <w:t>квартал 2015 года</w:t>
      </w:r>
    </w:p>
    <w:p w:rsidR="00B669EA" w:rsidRPr="009D54A3" w:rsidRDefault="00B669EA" w:rsidP="00B669EA">
      <w:pPr>
        <w:jc w:val="center"/>
      </w:pPr>
    </w:p>
    <w:tbl>
      <w:tblPr>
        <w:tblW w:w="14542" w:type="dxa"/>
        <w:tblInd w:w="2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35"/>
        <w:gridCol w:w="1701"/>
        <w:gridCol w:w="1843"/>
        <w:gridCol w:w="992"/>
        <w:gridCol w:w="851"/>
        <w:gridCol w:w="1417"/>
        <w:gridCol w:w="1560"/>
        <w:gridCol w:w="1134"/>
        <w:gridCol w:w="2409"/>
      </w:tblGrid>
      <w:tr w:rsidR="00B669EA" w:rsidRPr="009E5475" w:rsidTr="004A4AD5">
        <w:trPr>
          <w:trHeight w:val="247"/>
        </w:trPr>
        <w:tc>
          <w:tcPr>
            <w:tcW w:w="263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9E5475" w:rsidRDefault="00B669EA" w:rsidP="004A4AD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9E5475" w:rsidRDefault="00B669EA" w:rsidP="004A4AD5">
            <w:pPr>
              <w:jc w:val="center"/>
              <w:rPr>
                <w:snapToGrid w:val="0"/>
                <w:color w:val="000000"/>
              </w:rPr>
            </w:pPr>
            <w:r w:rsidRPr="009E5475">
              <w:rPr>
                <w:snapToGrid w:val="0"/>
                <w:color w:val="000000"/>
              </w:rPr>
              <w:t>штатные единицы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9E5475" w:rsidRDefault="00B669EA" w:rsidP="004A4AD5">
            <w:pPr>
              <w:jc w:val="center"/>
              <w:rPr>
                <w:snapToGrid w:val="0"/>
                <w:color w:val="000000"/>
              </w:rPr>
            </w:pPr>
            <w:r w:rsidRPr="009E5475">
              <w:rPr>
                <w:snapToGrid w:val="0"/>
                <w:color w:val="000000"/>
              </w:rPr>
              <w:t>денежное содержание (тыс. руб.)</w:t>
            </w:r>
          </w:p>
        </w:tc>
      </w:tr>
      <w:tr w:rsidR="00B669EA" w:rsidRPr="009E5475" w:rsidTr="004A4AD5">
        <w:trPr>
          <w:cantSplit/>
          <w:trHeight w:val="247"/>
        </w:trPr>
        <w:tc>
          <w:tcPr>
            <w:tcW w:w="2635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B669EA" w:rsidRPr="009E5475" w:rsidRDefault="00B669EA" w:rsidP="004A4AD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9E5475" w:rsidRDefault="00B669EA" w:rsidP="004A4AD5">
            <w:pPr>
              <w:jc w:val="center"/>
              <w:rPr>
                <w:snapToGrid w:val="0"/>
                <w:color w:val="000000"/>
              </w:rPr>
            </w:pPr>
            <w:r w:rsidRPr="009E5475">
              <w:rPr>
                <w:snapToGrid w:val="0"/>
                <w:color w:val="00000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9E5475" w:rsidRDefault="00B669EA" w:rsidP="004A4AD5">
            <w:pPr>
              <w:jc w:val="center"/>
              <w:rPr>
                <w:snapToGrid w:val="0"/>
                <w:color w:val="000000"/>
              </w:rPr>
            </w:pPr>
            <w:r w:rsidRPr="009E5475">
              <w:rPr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9E5475" w:rsidRDefault="00B669EA" w:rsidP="004A4AD5">
            <w:pPr>
              <w:jc w:val="center"/>
              <w:rPr>
                <w:snapToGrid w:val="0"/>
                <w:color w:val="000000"/>
              </w:rPr>
            </w:pPr>
            <w:r w:rsidRPr="009E5475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9E5475" w:rsidRDefault="00B669EA" w:rsidP="004A4AD5">
            <w:pPr>
              <w:jc w:val="center"/>
              <w:rPr>
                <w:snapToGrid w:val="0"/>
                <w:color w:val="000000"/>
              </w:rPr>
            </w:pPr>
            <w:r w:rsidRPr="009E5475">
              <w:rPr>
                <w:snapToGrid w:val="0"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9E5475" w:rsidRDefault="00B669EA" w:rsidP="004A4AD5">
            <w:pPr>
              <w:jc w:val="center"/>
              <w:rPr>
                <w:snapToGrid w:val="0"/>
                <w:color w:val="000000"/>
              </w:rPr>
            </w:pPr>
            <w:r w:rsidRPr="009E5475">
              <w:rPr>
                <w:snapToGrid w:val="0"/>
                <w:color w:val="000000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9E5475" w:rsidRDefault="00B669EA" w:rsidP="004A4AD5">
            <w:pPr>
              <w:jc w:val="center"/>
              <w:rPr>
                <w:snapToGrid w:val="0"/>
                <w:color w:val="000000"/>
              </w:rPr>
            </w:pPr>
            <w:r w:rsidRPr="009E5475">
              <w:rPr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9E5475" w:rsidRDefault="00B669EA" w:rsidP="004A4AD5">
            <w:pPr>
              <w:jc w:val="center"/>
              <w:rPr>
                <w:snapToGrid w:val="0"/>
                <w:color w:val="000000"/>
              </w:rPr>
            </w:pPr>
            <w:r w:rsidRPr="009E5475">
              <w:rPr>
                <w:snapToGrid w:val="0"/>
                <w:color w:val="000000"/>
              </w:rPr>
              <w:t>краевой бюджет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9E5475" w:rsidRDefault="00B669EA" w:rsidP="004A4AD5">
            <w:pPr>
              <w:jc w:val="center"/>
              <w:rPr>
                <w:snapToGrid w:val="0"/>
                <w:color w:val="000000"/>
              </w:rPr>
            </w:pPr>
            <w:r w:rsidRPr="009E5475">
              <w:rPr>
                <w:snapToGrid w:val="0"/>
                <w:color w:val="000000"/>
              </w:rPr>
              <w:t>итого</w:t>
            </w:r>
          </w:p>
        </w:tc>
      </w:tr>
      <w:tr w:rsidR="00B669EA" w:rsidRPr="009E5475" w:rsidTr="004A4AD5">
        <w:trPr>
          <w:trHeight w:val="290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9E5475" w:rsidRDefault="00B669EA" w:rsidP="004A4AD5">
            <w:pPr>
              <w:jc w:val="center"/>
              <w:rPr>
                <w:snapToGrid w:val="0"/>
                <w:color w:val="000000"/>
              </w:rPr>
            </w:pPr>
            <w:r w:rsidRPr="009E5475">
              <w:rPr>
                <w:snapToGrid w:val="0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9E5475" w:rsidRDefault="00B669EA" w:rsidP="004A4AD5">
            <w:pPr>
              <w:jc w:val="center"/>
              <w:rPr>
                <w:snapToGrid w:val="0"/>
                <w:color w:val="000000"/>
              </w:rPr>
            </w:pPr>
            <w:r w:rsidRPr="009E5475">
              <w:rPr>
                <w:snapToGrid w:val="0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9E5475" w:rsidRDefault="00B669EA" w:rsidP="004A4AD5">
            <w:pPr>
              <w:jc w:val="center"/>
              <w:rPr>
                <w:snapToGrid w:val="0"/>
                <w:color w:val="000000"/>
              </w:rPr>
            </w:pPr>
            <w:r w:rsidRPr="009E5475">
              <w:rPr>
                <w:snapToGrid w:val="0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9E5475" w:rsidRDefault="00B669EA" w:rsidP="004A4AD5">
            <w:pPr>
              <w:jc w:val="center"/>
              <w:rPr>
                <w:snapToGrid w:val="0"/>
                <w:color w:val="000000"/>
              </w:rPr>
            </w:pPr>
            <w:r w:rsidRPr="009E5475">
              <w:rPr>
                <w:snapToGrid w:val="0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9E5475" w:rsidRDefault="00B669EA" w:rsidP="004A4AD5">
            <w:pPr>
              <w:jc w:val="center"/>
              <w:rPr>
                <w:snapToGrid w:val="0"/>
                <w:color w:val="000000"/>
              </w:rPr>
            </w:pPr>
            <w:r w:rsidRPr="009E5475">
              <w:rPr>
                <w:snapToGrid w:val="0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9E5475" w:rsidRDefault="00B669EA" w:rsidP="004A4AD5">
            <w:pPr>
              <w:jc w:val="center"/>
              <w:rPr>
                <w:snapToGrid w:val="0"/>
                <w:color w:val="000000"/>
              </w:rPr>
            </w:pPr>
            <w:r w:rsidRPr="009E5475">
              <w:rPr>
                <w:snapToGrid w:val="0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9E5475" w:rsidRDefault="00B669EA" w:rsidP="004A4AD5">
            <w:pPr>
              <w:jc w:val="center"/>
              <w:rPr>
                <w:snapToGrid w:val="0"/>
                <w:color w:val="000000"/>
              </w:rPr>
            </w:pPr>
            <w:r w:rsidRPr="009E5475">
              <w:rPr>
                <w:snapToGrid w:val="0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9E5475" w:rsidRDefault="00B669EA" w:rsidP="004A4AD5">
            <w:pPr>
              <w:jc w:val="center"/>
              <w:rPr>
                <w:snapToGrid w:val="0"/>
                <w:color w:val="000000"/>
              </w:rPr>
            </w:pPr>
            <w:r w:rsidRPr="009E5475">
              <w:rPr>
                <w:snapToGrid w:val="0"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9E5475" w:rsidRDefault="00B669EA" w:rsidP="004A4AD5">
            <w:pPr>
              <w:jc w:val="center"/>
              <w:rPr>
                <w:snapToGrid w:val="0"/>
                <w:color w:val="000000"/>
              </w:rPr>
            </w:pPr>
            <w:r w:rsidRPr="009E5475">
              <w:rPr>
                <w:snapToGrid w:val="0"/>
                <w:color w:val="000000"/>
              </w:rPr>
              <w:t>9</w:t>
            </w:r>
          </w:p>
        </w:tc>
      </w:tr>
      <w:tr w:rsidR="00B669EA" w:rsidRPr="009E5475" w:rsidTr="004A4AD5">
        <w:trPr>
          <w:trHeight w:val="290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9E5475" w:rsidRDefault="00B669EA" w:rsidP="004A4AD5">
            <w:pPr>
              <w:rPr>
                <w:snapToGrid w:val="0"/>
                <w:color w:val="000000"/>
              </w:rPr>
            </w:pPr>
            <w:r w:rsidRPr="009E5475">
              <w:rPr>
                <w:snapToGrid w:val="0"/>
                <w:color w:val="000000"/>
              </w:rPr>
              <w:t>Муниципальные служащие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9E5475" w:rsidRDefault="00B669EA" w:rsidP="004A4AD5">
            <w:pPr>
              <w:jc w:val="center"/>
              <w:rPr>
                <w:snapToGrid w:val="0"/>
                <w:color w:val="000000"/>
              </w:rPr>
            </w:pPr>
            <w:r w:rsidRPr="009E5475">
              <w:rPr>
                <w:snapToGrid w:val="0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9E5475" w:rsidRDefault="00B669EA" w:rsidP="004A4AD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9E5475" w:rsidRDefault="00B669EA" w:rsidP="004A4AD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9E5475" w:rsidRDefault="00B669EA" w:rsidP="004A4AD5">
            <w:pPr>
              <w:jc w:val="center"/>
              <w:rPr>
                <w:snapToGrid w:val="0"/>
                <w:color w:val="000000"/>
              </w:rPr>
            </w:pPr>
            <w:r w:rsidRPr="009E5475">
              <w:rPr>
                <w:snapToGrid w:val="0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9E5475" w:rsidRDefault="00B669EA" w:rsidP="004A4AD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208,0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9E5475" w:rsidRDefault="00B669EA" w:rsidP="004A4AD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9E5475" w:rsidRDefault="00B669EA" w:rsidP="004A4AD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9E5475" w:rsidRDefault="00B669EA" w:rsidP="004A4AD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208,0</w:t>
            </w:r>
          </w:p>
        </w:tc>
      </w:tr>
      <w:tr w:rsidR="00B669EA" w:rsidRPr="009E5475" w:rsidTr="004A4AD5">
        <w:trPr>
          <w:trHeight w:val="30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9E5475" w:rsidRDefault="00B669EA" w:rsidP="004A4AD5">
            <w:pPr>
              <w:rPr>
                <w:snapToGrid w:val="0"/>
                <w:color w:val="000000"/>
              </w:rPr>
            </w:pPr>
            <w:r w:rsidRPr="009E5475">
              <w:rPr>
                <w:snapToGrid w:val="0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9E5475" w:rsidRDefault="00B669EA" w:rsidP="004A4AD5">
            <w:pPr>
              <w:jc w:val="center"/>
              <w:rPr>
                <w:snapToGrid w:val="0"/>
                <w:color w:val="000000"/>
              </w:rPr>
            </w:pPr>
            <w:r w:rsidRPr="009E5475">
              <w:rPr>
                <w:snapToGrid w:val="0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9E5475" w:rsidRDefault="00B669EA" w:rsidP="004A4AD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9E5475" w:rsidRDefault="00B669EA" w:rsidP="004A4AD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69EA" w:rsidRPr="009E5475" w:rsidRDefault="00B669EA" w:rsidP="004A4AD5">
            <w:pPr>
              <w:jc w:val="center"/>
              <w:rPr>
                <w:snapToGrid w:val="0"/>
                <w:color w:val="000000"/>
              </w:rPr>
            </w:pPr>
            <w:r w:rsidRPr="009E5475">
              <w:rPr>
                <w:snapToGrid w:val="0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9E5475" w:rsidRDefault="00B669EA" w:rsidP="004A4AD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208,0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9E5475" w:rsidRDefault="00B669EA" w:rsidP="004A4AD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9E5475" w:rsidRDefault="00B669EA" w:rsidP="004A4AD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69EA" w:rsidRPr="009E5475" w:rsidRDefault="00B669EA" w:rsidP="004A4AD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208,0</w:t>
            </w:r>
          </w:p>
        </w:tc>
      </w:tr>
    </w:tbl>
    <w:p w:rsidR="00B669EA" w:rsidRPr="00C875E1" w:rsidRDefault="00B669EA" w:rsidP="00B669EA">
      <w:pPr>
        <w:rPr>
          <w:u w:val="single"/>
        </w:rPr>
      </w:pPr>
    </w:p>
    <w:p w:rsidR="00B669EA" w:rsidRPr="009C5952" w:rsidRDefault="00B669EA" w:rsidP="00B669EA">
      <w:pPr>
        <w:tabs>
          <w:tab w:val="left" w:pos="5670"/>
        </w:tabs>
        <w:spacing w:line="240" w:lineRule="exact"/>
        <w:jc w:val="right"/>
        <w:rPr>
          <w:sz w:val="26"/>
          <w:szCs w:val="26"/>
        </w:rPr>
      </w:pPr>
      <w:r w:rsidRPr="009C5952">
        <w:rPr>
          <w:sz w:val="26"/>
          <w:szCs w:val="26"/>
        </w:rPr>
        <w:t>Главный бухгалтер Матвиенко Т.А.</w:t>
      </w:r>
    </w:p>
    <w:p w:rsidR="00000000" w:rsidRDefault="00B669EA"/>
    <w:sectPr w:rsidR="00000000" w:rsidSect="00B669EA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>
    <w:useFELayout/>
  </w:compat>
  <w:rsids>
    <w:rsidRoot w:val="00B669EA"/>
    <w:rsid w:val="00B6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B669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669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SPecialiST RePack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2015-05-12T03:02:00Z</dcterms:created>
  <dcterms:modified xsi:type="dcterms:W3CDTF">2015-05-12T03:03:00Z</dcterms:modified>
</cp:coreProperties>
</file>